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A214" w14:textId="1B559B43" w:rsidR="00A70EA7" w:rsidRPr="006C463C" w:rsidRDefault="57E5FBA1" w:rsidP="00967DC8">
      <w:pPr>
        <w:spacing w:after="40"/>
        <w:jc w:val="center"/>
        <w:rPr>
          <w:b/>
          <w:bCs/>
          <w:sz w:val="36"/>
          <w:szCs w:val="36"/>
        </w:rPr>
      </w:pPr>
      <w:r w:rsidRPr="006C463C">
        <w:rPr>
          <w:b/>
          <w:bCs/>
          <w:sz w:val="36"/>
          <w:szCs w:val="36"/>
        </w:rPr>
        <w:t>Rachel Hartnett</w:t>
      </w:r>
    </w:p>
    <w:p w14:paraId="44DDABFA" w14:textId="25463593" w:rsidR="00503C4B" w:rsidRDefault="00572392" w:rsidP="00967DC8">
      <w:pPr>
        <w:spacing w:after="40"/>
        <w:jc w:val="both"/>
        <w:rPr>
          <w:sz w:val="24"/>
          <w:szCs w:val="24"/>
        </w:rPr>
      </w:pPr>
      <w:r w:rsidRPr="00572392">
        <w:rPr>
          <w:sz w:val="24"/>
          <w:szCs w:val="24"/>
        </w:rPr>
        <w:t>Writing and Communication Program</w:t>
      </w:r>
      <w:r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  <w:t xml:space="preserve">        </w:t>
      </w:r>
      <w:proofErr w:type="gramStart"/>
      <w:r w:rsidR="00503C4B">
        <w:rPr>
          <w:sz w:val="24"/>
          <w:szCs w:val="24"/>
        </w:rPr>
        <w:t xml:space="preserve">   (</w:t>
      </w:r>
      <w:proofErr w:type="gramEnd"/>
      <w:r w:rsidR="00503C4B">
        <w:rPr>
          <w:sz w:val="24"/>
          <w:szCs w:val="24"/>
        </w:rPr>
        <w:t>561) 889-7406</w:t>
      </w:r>
    </w:p>
    <w:p w14:paraId="63DFA0F3" w14:textId="28301692" w:rsidR="00503C4B" w:rsidRDefault="00572392" w:rsidP="00967DC8">
      <w:p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Georgia Institute of Technology</w:t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  <w:t xml:space="preserve">       </w:t>
      </w:r>
      <w:hyperlink r:id="rId8" w:history="1">
        <w:r w:rsidR="00503C4B" w:rsidRPr="0091339D">
          <w:rPr>
            <w:rStyle w:val="Hyperlink"/>
            <w:sz w:val="24"/>
            <w:szCs w:val="24"/>
          </w:rPr>
          <w:t>rhartnett@ufl.edu</w:t>
        </w:r>
      </w:hyperlink>
    </w:p>
    <w:p w14:paraId="128D545F" w14:textId="3FB4872F" w:rsidR="00503C4B" w:rsidRDefault="009C7F9B" w:rsidP="00967DC8">
      <w:pPr>
        <w:spacing w:after="40"/>
        <w:jc w:val="both"/>
        <w:rPr>
          <w:sz w:val="24"/>
          <w:szCs w:val="24"/>
        </w:rPr>
      </w:pPr>
      <w:r w:rsidRPr="009C7F9B">
        <w:rPr>
          <w:sz w:val="24"/>
          <w:szCs w:val="24"/>
        </w:rPr>
        <w:t>215 Bobby Dodd Way N.W.</w:t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503C4B">
        <w:rPr>
          <w:sz w:val="24"/>
          <w:szCs w:val="24"/>
        </w:rPr>
        <w:tab/>
      </w:r>
      <w:r w:rsidR="000A0DB6">
        <w:rPr>
          <w:sz w:val="24"/>
          <w:szCs w:val="24"/>
        </w:rPr>
        <w:t xml:space="preserve">         </w:t>
      </w:r>
      <w:hyperlink r:id="rId9" w:history="1">
        <w:r w:rsidR="000A0DB6" w:rsidRPr="0091339D">
          <w:rPr>
            <w:rStyle w:val="Hyperlink"/>
            <w:sz w:val="24"/>
            <w:szCs w:val="24"/>
          </w:rPr>
          <w:t>https://orcid.org/0000-0002-2610-6570</w:t>
        </w:r>
      </w:hyperlink>
    </w:p>
    <w:p w14:paraId="5441B8CA" w14:textId="0E2D39CE" w:rsidR="008061D8" w:rsidRDefault="009C7F9B" w:rsidP="00967DC8">
      <w:pPr>
        <w:spacing w:after="40"/>
        <w:jc w:val="both"/>
        <w:rPr>
          <w:sz w:val="24"/>
          <w:szCs w:val="24"/>
        </w:rPr>
      </w:pPr>
      <w:r w:rsidRPr="009C7F9B">
        <w:rPr>
          <w:sz w:val="24"/>
          <w:szCs w:val="24"/>
        </w:rPr>
        <w:t>Atlanta, GA 30332</w:t>
      </w:r>
      <w:r w:rsidR="00951AFB">
        <w:rPr>
          <w:sz w:val="24"/>
          <w:szCs w:val="24"/>
        </w:rPr>
        <w:tab/>
      </w:r>
      <w:r w:rsidR="00951AFB">
        <w:rPr>
          <w:sz w:val="24"/>
          <w:szCs w:val="24"/>
        </w:rPr>
        <w:tab/>
      </w:r>
      <w:r w:rsidR="00951AFB">
        <w:rPr>
          <w:sz w:val="24"/>
          <w:szCs w:val="24"/>
        </w:rPr>
        <w:tab/>
      </w:r>
      <w:r w:rsidR="00951AFB">
        <w:rPr>
          <w:sz w:val="24"/>
          <w:szCs w:val="24"/>
        </w:rPr>
        <w:tab/>
      </w:r>
      <w:r w:rsidR="00951AFB">
        <w:rPr>
          <w:sz w:val="24"/>
          <w:szCs w:val="24"/>
        </w:rPr>
        <w:tab/>
      </w:r>
      <w:hyperlink r:id="rId10" w:history="1">
        <w:r w:rsidR="000A0DB6" w:rsidRPr="0091339D">
          <w:rPr>
            <w:rStyle w:val="Hyperlink"/>
            <w:sz w:val="24"/>
            <w:szCs w:val="24"/>
          </w:rPr>
          <w:t>https://www.linkedin.com/in/rachel-hartnett/</w:t>
        </w:r>
      </w:hyperlink>
      <w:r w:rsidR="008061D8">
        <w:rPr>
          <w:sz w:val="24"/>
          <w:szCs w:val="24"/>
        </w:rPr>
        <w:t xml:space="preserve"> </w:t>
      </w:r>
    </w:p>
    <w:p w14:paraId="3D3D9080" w14:textId="77777777" w:rsidR="00A70EA7" w:rsidRPr="00A70EA7" w:rsidRDefault="00A70EA7" w:rsidP="00967DC8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307BA8CE" w14:textId="77777777" w:rsidR="00A70EA7" w:rsidRPr="002673E7" w:rsidRDefault="57E5FBA1" w:rsidP="00967DC8">
      <w:pPr>
        <w:spacing w:after="40"/>
        <w:rPr>
          <w:b/>
          <w:bCs/>
          <w:sz w:val="24"/>
          <w:szCs w:val="24"/>
        </w:rPr>
      </w:pPr>
      <w:r w:rsidRPr="002673E7">
        <w:rPr>
          <w:b/>
          <w:bCs/>
          <w:sz w:val="24"/>
          <w:szCs w:val="24"/>
        </w:rPr>
        <w:t>EDUCATION</w:t>
      </w:r>
    </w:p>
    <w:p w14:paraId="389C417E" w14:textId="77777777" w:rsidR="00630569" w:rsidRPr="005C1A76" w:rsidRDefault="00630569" w:rsidP="00967DC8">
      <w:pPr>
        <w:spacing w:after="40"/>
        <w:rPr>
          <w:b/>
          <w:sz w:val="12"/>
          <w:szCs w:val="12"/>
          <w:u w:val="single"/>
        </w:rPr>
      </w:pPr>
    </w:p>
    <w:p w14:paraId="302B7D2D" w14:textId="3AFE55BE" w:rsidR="00946B64" w:rsidRDefault="00D45F6A" w:rsidP="00967DC8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11A9F">
        <w:rPr>
          <w:sz w:val="24"/>
          <w:szCs w:val="24"/>
        </w:rPr>
        <w:t>2023</w:t>
      </w:r>
      <w:r w:rsidR="00511A9F">
        <w:rPr>
          <w:sz w:val="24"/>
          <w:szCs w:val="24"/>
        </w:rPr>
        <w:tab/>
      </w:r>
      <w:r w:rsidR="57E5FBA1" w:rsidRPr="00E25A18">
        <w:rPr>
          <w:b/>
          <w:bCs/>
          <w:sz w:val="24"/>
          <w:szCs w:val="24"/>
        </w:rPr>
        <w:t>Ph.D. in English</w:t>
      </w:r>
      <w:r w:rsidR="00E25A18">
        <w:rPr>
          <w:sz w:val="24"/>
          <w:szCs w:val="24"/>
        </w:rPr>
        <w:t>,</w:t>
      </w:r>
      <w:r w:rsidR="57E5FBA1" w:rsidRPr="57E5FBA1">
        <w:rPr>
          <w:sz w:val="24"/>
          <w:szCs w:val="24"/>
        </w:rPr>
        <w:t xml:space="preserve"> University of Florida, Gainesville, FL</w:t>
      </w:r>
    </w:p>
    <w:p w14:paraId="7266430D" w14:textId="0E7DCE20" w:rsidR="00E25A18" w:rsidRPr="005C1A76" w:rsidRDefault="00E940C9" w:rsidP="00874C8B">
      <w:pPr>
        <w:spacing w:after="40"/>
        <w:rPr>
          <w:b/>
          <w:bCs/>
          <w:sz w:val="12"/>
          <w:szCs w:val="12"/>
        </w:rPr>
      </w:pPr>
      <w:r>
        <w:rPr>
          <w:sz w:val="24"/>
          <w:szCs w:val="24"/>
        </w:rPr>
        <w:tab/>
      </w:r>
      <w:r w:rsidR="000C49D9">
        <w:rPr>
          <w:sz w:val="24"/>
          <w:szCs w:val="24"/>
        </w:rPr>
        <w:tab/>
      </w:r>
      <w:r w:rsidR="00874C8B" w:rsidRPr="00874C8B">
        <w:rPr>
          <w:i/>
          <w:iCs/>
          <w:sz w:val="24"/>
          <w:szCs w:val="24"/>
        </w:rPr>
        <w:t>Base Camp Literature: U.S. Invisible/Hyperpresence in Foreign Occupations</w:t>
      </w:r>
    </w:p>
    <w:p w14:paraId="01AB73B4" w14:textId="77777777" w:rsidR="006E26EC" w:rsidRPr="006E26EC" w:rsidRDefault="006E26EC" w:rsidP="00967DC8">
      <w:pPr>
        <w:spacing w:after="40"/>
        <w:ind w:left="1440"/>
        <w:rPr>
          <w:b/>
          <w:bCs/>
          <w:sz w:val="12"/>
          <w:szCs w:val="12"/>
        </w:rPr>
      </w:pPr>
    </w:p>
    <w:p w14:paraId="725CA6AB" w14:textId="578E1AEA" w:rsidR="00E25A18" w:rsidRDefault="00E25A18" w:rsidP="00967DC8">
      <w:pPr>
        <w:spacing w:after="40"/>
        <w:ind w:left="1440"/>
        <w:rPr>
          <w:b/>
          <w:bCs/>
          <w:sz w:val="24"/>
          <w:szCs w:val="24"/>
        </w:rPr>
      </w:pPr>
      <w:r w:rsidRPr="00675166">
        <w:rPr>
          <w:b/>
          <w:bCs/>
          <w:sz w:val="24"/>
          <w:szCs w:val="24"/>
        </w:rPr>
        <w:t>Committee:</w:t>
      </w:r>
      <w:r>
        <w:rPr>
          <w:b/>
          <w:bCs/>
          <w:sz w:val="24"/>
          <w:szCs w:val="24"/>
        </w:rPr>
        <w:t xml:space="preserve"> </w:t>
      </w:r>
      <w:r w:rsidRPr="00C3731A">
        <w:rPr>
          <w:sz w:val="24"/>
          <w:szCs w:val="24"/>
        </w:rPr>
        <w:t xml:space="preserve">Dr. </w:t>
      </w:r>
      <w:r w:rsidR="00C3731A" w:rsidRPr="00C3731A">
        <w:rPr>
          <w:sz w:val="24"/>
          <w:szCs w:val="24"/>
        </w:rPr>
        <w:t>Malini Johar Schueller (Chair), Dr. Leah Rosenberg,</w:t>
      </w:r>
      <w:r w:rsidR="00C3731A">
        <w:rPr>
          <w:sz w:val="24"/>
          <w:szCs w:val="24"/>
        </w:rPr>
        <w:t xml:space="preserve"> </w:t>
      </w:r>
      <w:r w:rsidR="00C3731A" w:rsidRPr="00C3731A">
        <w:rPr>
          <w:sz w:val="24"/>
          <w:szCs w:val="24"/>
        </w:rPr>
        <w:t>Dr. Susan Hegeman</w:t>
      </w:r>
      <w:r w:rsidR="00E940C9">
        <w:rPr>
          <w:sz w:val="24"/>
          <w:szCs w:val="24"/>
        </w:rPr>
        <w:t>, Dr. Matthew Jacobs (History)</w:t>
      </w:r>
    </w:p>
    <w:p w14:paraId="73801B1E" w14:textId="77777777" w:rsidR="00E25A18" w:rsidRPr="005C1A76" w:rsidRDefault="00E25A18" w:rsidP="00967DC8">
      <w:pPr>
        <w:spacing w:after="40"/>
        <w:ind w:left="1440" w:hanging="720"/>
        <w:rPr>
          <w:b/>
          <w:bCs/>
          <w:sz w:val="12"/>
          <w:szCs w:val="12"/>
        </w:rPr>
      </w:pPr>
    </w:p>
    <w:p w14:paraId="485B39C1" w14:textId="111B2809" w:rsidR="00E90F06" w:rsidRPr="007F47C7" w:rsidRDefault="00E90F06" w:rsidP="00967DC8">
      <w:pPr>
        <w:spacing w:after="40"/>
        <w:ind w:left="1440"/>
        <w:rPr>
          <w:sz w:val="24"/>
          <w:szCs w:val="24"/>
        </w:rPr>
      </w:pPr>
      <w:r w:rsidRPr="00C93C9A">
        <w:rPr>
          <w:b/>
          <w:bCs/>
          <w:sz w:val="24"/>
          <w:szCs w:val="24"/>
        </w:rPr>
        <w:t>Dissertation</w:t>
      </w:r>
      <w:r w:rsidR="007F47C7" w:rsidRPr="00C93C9A">
        <w:rPr>
          <w:b/>
          <w:bCs/>
          <w:sz w:val="24"/>
          <w:szCs w:val="24"/>
        </w:rPr>
        <w:t xml:space="preserve"> </w:t>
      </w:r>
      <w:r w:rsidR="009D700A" w:rsidRPr="00C93C9A">
        <w:rPr>
          <w:b/>
          <w:bCs/>
          <w:sz w:val="24"/>
          <w:szCs w:val="24"/>
        </w:rPr>
        <w:t>s</w:t>
      </w:r>
      <w:r w:rsidR="007F47C7" w:rsidRPr="00C93C9A">
        <w:rPr>
          <w:b/>
          <w:bCs/>
          <w:sz w:val="24"/>
          <w:szCs w:val="24"/>
        </w:rPr>
        <w:t>ynopsis:</w:t>
      </w:r>
      <w:r w:rsidR="007702B3" w:rsidRPr="00755455">
        <w:rPr>
          <w:sz w:val="24"/>
          <w:szCs w:val="24"/>
        </w:rPr>
        <w:t xml:space="preserve"> </w:t>
      </w:r>
      <w:r w:rsidR="007702B3" w:rsidRPr="00755455">
        <w:rPr>
          <w:i/>
          <w:iCs/>
          <w:sz w:val="24"/>
          <w:szCs w:val="24"/>
        </w:rPr>
        <w:t>Base Camp Literature</w:t>
      </w:r>
      <w:r w:rsidR="007702B3" w:rsidRPr="00755455">
        <w:rPr>
          <w:sz w:val="24"/>
          <w:szCs w:val="24"/>
        </w:rPr>
        <w:t xml:space="preserve"> stud</w:t>
      </w:r>
      <w:r w:rsidR="004D337C">
        <w:rPr>
          <w:sz w:val="24"/>
          <w:szCs w:val="24"/>
        </w:rPr>
        <w:t>ies</w:t>
      </w:r>
      <w:r w:rsidR="007702B3" w:rsidRPr="00755455">
        <w:rPr>
          <w:sz w:val="24"/>
          <w:szCs w:val="24"/>
        </w:rPr>
        <w:t xml:space="preserve"> literature produced by native writers</w:t>
      </w:r>
      <w:r w:rsidR="007702B3" w:rsidRPr="007702B3">
        <w:rPr>
          <w:sz w:val="24"/>
          <w:szCs w:val="24"/>
        </w:rPr>
        <w:t xml:space="preserve"> from </w:t>
      </w:r>
      <w:r w:rsidR="009D700A" w:rsidRPr="007702B3">
        <w:rPr>
          <w:sz w:val="24"/>
          <w:szCs w:val="24"/>
        </w:rPr>
        <w:t>Hawai’i, Okinawa, and Trinidad</w:t>
      </w:r>
      <w:r w:rsidR="009D700A">
        <w:rPr>
          <w:sz w:val="24"/>
          <w:szCs w:val="24"/>
        </w:rPr>
        <w:t xml:space="preserve">, </w:t>
      </w:r>
      <w:r w:rsidR="007702B3" w:rsidRPr="007702B3">
        <w:rPr>
          <w:sz w:val="24"/>
          <w:szCs w:val="24"/>
        </w:rPr>
        <w:t>areas occupied by the U.S. military. The project argues that U.S. base camp literature presents a new figuration of U.S. empire recognizable through the presence of structures of settler colonialism and unique representations of the invisible/</w:t>
      </w:r>
      <w:proofErr w:type="spellStart"/>
      <w:r w:rsidR="007702B3" w:rsidRPr="007702B3">
        <w:rPr>
          <w:sz w:val="24"/>
          <w:szCs w:val="24"/>
        </w:rPr>
        <w:t>hyperpresent</w:t>
      </w:r>
      <w:proofErr w:type="spellEnd"/>
      <w:r w:rsidR="007702B3" w:rsidRPr="007702B3">
        <w:rPr>
          <w:sz w:val="24"/>
          <w:szCs w:val="24"/>
        </w:rPr>
        <w:t xml:space="preserve"> U.S. </w:t>
      </w:r>
      <w:r w:rsidR="00755455" w:rsidRPr="007702B3">
        <w:rPr>
          <w:sz w:val="24"/>
          <w:szCs w:val="24"/>
        </w:rPr>
        <w:t>military.</w:t>
      </w:r>
      <w:r w:rsidR="008626D5">
        <w:rPr>
          <w:sz w:val="24"/>
          <w:szCs w:val="24"/>
        </w:rPr>
        <w:t xml:space="preserve"> </w:t>
      </w:r>
      <w:r w:rsidR="008626D5" w:rsidRPr="008626D5">
        <w:rPr>
          <w:sz w:val="24"/>
          <w:szCs w:val="24"/>
        </w:rPr>
        <w:t xml:space="preserve">The </w:t>
      </w:r>
      <w:r w:rsidR="008626D5">
        <w:rPr>
          <w:sz w:val="24"/>
          <w:szCs w:val="24"/>
        </w:rPr>
        <w:t xml:space="preserve">project’s </w:t>
      </w:r>
      <w:r w:rsidR="008626D5" w:rsidRPr="008626D5">
        <w:rPr>
          <w:sz w:val="24"/>
          <w:szCs w:val="24"/>
        </w:rPr>
        <w:t>interdisciplinary approach operates at the intersection of postcolonial studies, settler colonial studies, gender and sexuality studies, multi-ethnic American studies, Caribbean studies, Pacific Islands studies, and Asian studies.</w:t>
      </w:r>
    </w:p>
    <w:p w14:paraId="45398C25" w14:textId="77777777" w:rsidR="007F47C7" w:rsidRPr="005C1A76" w:rsidRDefault="007F47C7" w:rsidP="00967DC8">
      <w:pPr>
        <w:spacing w:after="40"/>
        <w:ind w:left="1440" w:hanging="720"/>
        <w:rPr>
          <w:sz w:val="12"/>
          <w:szCs w:val="12"/>
        </w:rPr>
      </w:pPr>
    </w:p>
    <w:p w14:paraId="1307A567" w14:textId="4F651A26" w:rsidR="00A70EA7" w:rsidRPr="00A70EA7" w:rsidRDefault="00D45F6A" w:rsidP="00967DC8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11A9F">
        <w:rPr>
          <w:sz w:val="24"/>
          <w:szCs w:val="24"/>
        </w:rPr>
        <w:t>2016</w:t>
      </w:r>
      <w:r w:rsidR="00511A9F">
        <w:rPr>
          <w:sz w:val="24"/>
          <w:szCs w:val="24"/>
        </w:rPr>
        <w:tab/>
      </w:r>
      <w:r w:rsidR="57E5FBA1" w:rsidRPr="007F47C7">
        <w:rPr>
          <w:b/>
          <w:bCs/>
          <w:sz w:val="24"/>
          <w:szCs w:val="24"/>
        </w:rPr>
        <w:t>M.A. in English</w:t>
      </w:r>
      <w:r w:rsidR="57E5FBA1" w:rsidRPr="57E5FBA1">
        <w:rPr>
          <w:sz w:val="24"/>
          <w:szCs w:val="24"/>
        </w:rPr>
        <w:t>, Florida Atlantic University, Boca Raton, FL</w:t>
      </w:r>
    </w:p>
    <w:p w14:paraId="49B909AF" w14:textId="6980FD0F" w:rsidR="00DA18A3" w:rsidRPr="00F14C37" w:rsidRDefault="007F47C7" w:rsidP="00D45F6A">
      <w:pPr>
        <w:spacing w:after="40"/>
        <w:ind w:left="144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F14C37">
        <w:rPr>
          <w:sz w:val="24"/>
          <w:szCs w:val="24"/>
        </w:rPr>
        <w:t>Mhysa</w:t>
      </w:r>
      <w:proofErr w:type="spellEnd"/>
      <w:r w:rsidR="00F14C37">
        <w:rPr>
          <w:sz w:val="24"/>
          <w:szCs w:val="24"/>
        </w:rPr>
        <w:t xml:space="preserve"> or Monster: Masculinization, Mimicry, and the White Savior in </w:t>
      </w:r>
      <w:r w:rsidR="00F14C37" w:rsidRPr="67B0CD97">
        <w:rPr>
          <w:i/>
          <w:iCs/>
          <w:sz w:val="24"/>
          <w:szCs w:val="24"/>
        </w:rPr>
        <w:t>A Song of Ice and Fire</w:t>
      </w:r>
      <w:r w:rsidR="00F14C37">
        <w:rPr>
          <w:sz w:val="24"/>
          <w:szCs w:val="24"/>
        </w:rPr>
        <w:t>”</w:t>
      </w:r>
    </w:p>
    <w:p w14:paraId="34AD9323" w14:textId="77777777" w:rsidR="00A72C52" w:rsidRPr="005C1A76" w:rsidRDefault="00A72C52" w:rsidP="00A72C52">
      <w:pPr>
        <w:spacing w:after="40"/>
        <w:ind w:left="1440" w:hanging="720"/>
        <w:rPr>
          <w:b/>
          <w:bCs/>
          <w:sz w:val="12"/>
          <w:szCs w:val="12"/>
        </w:rPr>
      </w:pPr>
    </w:p>
    <w:p w14:paraId="4F882B36" w14:textId="078FB19E" w:rsidR="00F07055" w:rsidRDefault="00D45F6A" w:rsidP="00F07055">
      <w:pPr>
        <w:pBdr>
          <w:bottom w:val="single" w:sz="6" w:space="1" w:color="auto"/>
        </w:pBd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7F47C7">
        <w:rPr>
          <w:sz w:val="24"/>
          <w:szCs w:val="24"/>
        </w:rPr>
        <w:t xml:space="preserve">2013 </w:t>
      </w:r>
      <w:r w:rsidR="007F47C7">
        <w:rPr>
          <w:sz w:val="24"/>
          <w:szCs w:val="24"/>
        </w:rPr>
        <w:tab/>
      </w:r>
      <w:r w:rsidR="57E5FBA1" w:rsidRPr="007F47C7">
        <w:rPr>
          <w:b/>
          <w:bCs/>
          <w:sz w:val="24"/>
          <w:szCs w:val="24"/>
        </w:rPr>
        <w:t>B.A. in English</w:t>
      </w:r>
      <w:r w:rsidR="57E5FBA1" w:rsidRPr="57E5FBA1">
        <w:rPr>
          <w:sz w:val="24"/>
          <w:szCs w:val="24"/>
        </w:rPr>
        <w:t>, Florida Atlantic University, Boca Raton, FL</w:t>
      </w:r>
    </w:p>
    <w:p w14:paraId="42F4199B" w14:textId="77777777" w:rsidR="00B145B8" w:rsidRPr="00B145B8" w:rsidRDefault="00B145B8" w:rsidP="00F07055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781A7EFA" w14:textId="1E85D589" w:rsidR="00B145B8" w:rsidRDefault="00D45F6A" w:rsidP="00F07055">
      <w:pPr>
        <w:pBdr>
          <w:bottom w:val="single" w:sz="6" w:space="1" w:color="auto"/>
        </w:pBd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B145B8" w:rsidRPr="00B145B8">
        <w:rPr>
          <w:sz w:val="24"/>
          <w:szCs w:val="24"/>
        </w:rPr>
        <w:t>2008</w:t>
      </w:r>
      <w:r w:rsidR="00B145B8" w:rsidRPr="00B145B8">
        <w:rPr>
          <w:sz w:val="24"/>
          <w:szCs w:val="24"/>
        </w:rPr>
        <w:tab/>
      </w:r>
      <w:r w:rsidR="00B145B8" w:rsidRPr="00B145B8">
        <w:rPr>
          <w:b/>
          <w:bCs/>
          <w:sz w:val="24"/>
          <w:szCs w:val="24"/>
        </w:rPr>
        <w:t>A.A.</w:t>
      </w:r>
      <w:r w:rsidR="00B145B8" w:rsidRPr="00B145B8">
        <w:rPr>
          <w:sz w:val="24"/>
          <w:szCs w:val="24"/>
        </w:rPr>
        <w:t>, Palm Beach State College, Lake Worth, FL</w:t>
      </w:r>
    </w:p>
    <w:p w14:paraId="60B06796" w14:textId="77777777" w:rsidR="00F07055" w:rsidRPr="00A70EA7" w:rsidRDefault="00F07055" w:rsidP="00F07055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2C7F75E5" w14:textId="6BBCC7CE" w:rsidR="00504D1D" w:rsidRDefault="00310C80" w:rsidP="005F67F1">
      <w:pPr>
        <w:spacing w:after="40"/>
        <w:rPr>
          <w:rFonts w:eastAsia="Malgun Gothic"/>
          <w:b/>
          <w:bCs/>
          <w:sz w:val="24"/>
          <w:szCs w:val="24"/>
        </w:rPr>
      </w:pPr>
      <w:r>
        <w:rPr>
          <w:rFonts w:eastAsia="Malgun Gothic"/>
          <w:b/>
          <w:bCs/>
          <w:sz w:val="24"/>
          <w:szCs w:val="24"/>
        </w:rPr>
        <w:t>EMPLOYMENT</w:t>
      </w:r>
    </w:p>
    <w:p w14:paraId="177A417A" w14:textId="77777777" w:rsidR="00310C80" w:rsidRPr="00310C80" w:rsidRDefault="00310C80" w:rsidP="005F67F1">
      <w:pPr>
        <w:spacing w:after="40"/>
        <w:rPr>
          <w:rFonts w:eastAsia="Malgun Gothic"/>
          <w:b/>
          <w:bCs/>
          <w:sz w:val="12"/>
          <w:szCs w:val="12"/>
        </w:rPr>
      </w:pPr>
    </w:p>
    <w:p w14:paraId="7927765E" w14:textId="01DEBFB8" w:rsidR="00DE70F7" w:rsidRDefault="00DE70F7" w:rsidP="002F6542">
      <w:pPr>
        <w:spacing w:after="40"/>
        <w:ind w:left="1440" w:hanging="14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2023-Present</w:t>
      </w:r>
      <w:r>
        <w:rPr>
          <w:rFonts w:eastAsia="Malgun Gothic"/>
          <w:sz w:val="24"/>
          <w:szCs w:val="24"/>
        </w:rPr>
        <w:tab/>
      </w:r>
      <w:r w:rsidR="00F16A3B" w:rsidRPr="00F16A3B">
        <w:rPr>
          <w:rFonts w:eastAsia="Malgun Gothic"/>
          <w:sz w:val="24"/>
          <w:szCs w:val="24"/>
        </w:rPr>
        <w:t>Marion L. Brittain Postdoctoral Fellow</w:t>
      </w:r>
      <w:r w:rsidR="00F16A3B">
        <w:rPr>
          <w:rFonts w:eastAsia="Malgun Gothic"/>
          <w:sz w:val="24"/>
          <w:szCs w:val="24"/>
        </w:rPr>
        <w:t xml:space="preserve">, </w:t>
      </w:r>
      <w:r w:rsidR="009C7F9B" w:rsidRPr="00572392">
        <w:rPr>
          <w:sz w:val="24"/>
          <w:szCs w:val="24"/>
        </w:rPr>
        <w:t>Writing and Communication Program</w:t>
      </w:r>
      <w:r w:rsidR="009C7F9B">
        <w:rPr>
          <w:sz w:val="24"/>
          <w:szCs w:val="24"/>
        </w:rPr>
        <w:t>,</w:t>
      </w:r>
      <w:r w:rsidR="009C7F9B" w:rsidRPr="002F6542">
        <w:rPr>
          <w:rFonts w:eastAsia="Malgun Gothic"/>
          <w:sz w:val="24"/>
          <w:szCs w:val="24"/>
        </w:rPr>
        <w:t xml:space="preserve"> </w:t>
      </w:r>
      <w:r w:rsidR="002F6542" w:rsidRPr="002F6542">
        <w:rPr>
          <w:rFonts w:eastAsia="Malgun Gothic"/>
          <w:sz w:val="24"/>
          <w:szCs w:val="24"/>
        </w:rPr>
        <w:t>School of Literature, Media, and Communication</w:t>
      </w:r>
      <w:r w:rsidR="002F6542">
        <w:rPr>
          <w:rFonts w:eastAsia="Malgun Gothic"/>
          <w:sz w:val="24"/>
          <w:szCs w:val="24"/>
        </w:rPr>
        <w:t>, Georgia Institute of Technology</w:t>
      </w:r>
    </w:p>
    <w:p w14:paraId="428BD242" w14:textId="77777777" w:rsidR="00DE70F7" w:rsidRPr="002F6542" w:rsidRDefault="00DE70F7" w:rsidP="005F67F1">
      <w:pPr>
        <w:spacing w:after="40"/>
        <w:rPr>
          <w:rFonts w:eastAsia="Malgun Gothic"/>
          <w:sz w:val="12"/>
          <w:szCs w:val="12"/>
        </w:rPr>
      </w:pPr>
    </w:p>
    <w:p w14:paraId="59897C3E" w14:textId="106683C2" w:rsidR="00DE70F7" w:rsidRDefault="00DE70F7" w:rsidP="005F67F1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2016-2023</w:t>
      </w:r>
      <w:r>
        <w:rPr>
          <w:rFonts w:eastAsia="Malgun Gothic"/>
          <w:sz w:val="24"/>
          <w:szCs w:val="24"/>
        </w:rPr>
        <w:tab/>
        <w:t xml:space="preserve">Teaching Assistant, </w:t>
      </w:r>
      <w:r w:rsidR="00F16A3B">
        <w:rPr>
          <w:rFonts w:eastAsia="Malgun Gothic"/>
          <w:sz w:val="24"/>
          <w:szCs w:val="24"/>
        </w:rPr>
        <w:t xml:space="preserve">Department of English, </w:t>
      </w:r>
      <w:r>
        <w:rPr>
          <w:rFonts w:eastAsia="Malgun Gothic"/>
          <w:sz w:val="24"/>
          <w:szCs w:val="24"/>
        </w:rPr>
        <w:t>University of Florida</w:t>
      </w:r>
    </w:p>
    <w:p w14:paraId="11829D58" w14:textId="77777777" w:rsidR="00DE70F7" w:rsidRPr="002F6542" w:rsidRDefault="00DE70F7" w:rsidP="005F67F1">
      <w:pPr>
        <w:spacing w:after="40"/>
        <w:rPr>
          <w:rFonts w:eastAsia="Malgun Gothic"/>
          <w:sz w:val="12"/>
          <w:szCs w:val="12"/>
        </w:rPr>
      </w:pPr>
    </w:p>
    <w:p w14:paraId="17FACFDE" w14:textId="2BA7171F" w:rsidR="00310C80" w:rsidRPr="00DE70F7" w:rsidRDefault="00DE70F7" w:rsidP="005F67F1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2014-2016</w:t>
      </w:r>
      <w:r>
        <w:rPr>
          <w:rFonts w:eastAsia="Malgun Gothic"/>
          <w:sz w:val="24"/>
          <w:szCs w:val="24"/>
        </w:rPr>
        <w:tab/>
        <w:t xml:space="preserve">Teaching Assistant, </w:t>
      </w:r>
      <w:r w:rsidR="00F16A3B">
        <w:rPr>
          <w:rFonts w:eastAsia="Malgun Gothic"/>
          <w:sz w:val="24"/>
          <w:szCs w:val="24"/>
        </w:rPr>
        <w:t xml:space="preserve">Department of English, </w:t>
      </w:r>
      <w:r>
        <w:rPr>
          <w:rFonts w:eastAsia="Malgun Gothic"/>
          <w:sz w:val="24"/>
          <w:szCs w:val="24"/>
        </w:rPr>
        <w:t>Florida Atlantic University</w:t>
      </w:r>
    </w:p>
    <w:p w14:paraId="3F054A50" w14:textId="77777777" w:rsidR="00310C80" w:rsidRPr="00A70EA7" w:rsidRDefault="00310C80" w:rsidP="00310C80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5FD96E6D" w14:textId="67F08A82" w:rsidR="005F67F1" w:rsidRPr="006C463C" w:rsidRDefault="005F67F1" w:rsidP="005F67F1">
      <w:pPr>
        <w:spacing w:after="40"/>
        <w:rPr>
          <w:rFonts w:eastAsia="Malgun Gothic"/>
          <w:b/>
          <w:bCs/>
          <w:sz w:val="24"/>
          <w:szCs w:val="24"/>
        </w:rPr>
      </w:pPr>
      <w:r w:rsidRPr="006C463C">
        <w:rPr>
          <w:rFonts w:eastAsia="Malgun Gothic"/>
          <w:b/>
          <w:bCs/>
          <w:sz w:val="24"/>
          <w:szCs w:val="24"/>
        </w:rPr>
        <w:t>PUBLICATIONS</w:t>
      </w:r>
    </w:p>
    <w:p w14:paraId="336E3CBE" w14:textId="77777777" w:rsidR="005F67F1" w:rsidRPr="005C1A76" w:rsidRDefault="005F67F1" w:rsidP="005F67F1">
      <w:pPr>
        <w:spacing w:after="40"/>
        <w:rPr>
          <w:rFonts w:eastAsia="Malgun Gothic"/>
          <w:b/>
          <w:sz w:val="12"/>
          <w:szCs w:val="12"/>
          <w:u w:val="single"/>
        </w:rPr>
      </w:pPr>
    </w:p>
    <w:p w14:paraId="271D0324" w14:textId="2B029A4D" w:rsidR="005F67F1" w:rsidRPr="00EC7E3D" w:rsidRDefault="005F67F1" w:rsidP="005F67F1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>Refereed Publications</w:t>
      </w:r>
    </w:p>
    <w:p w14:paraId="1F0E45CF" w14:textId="77777777" w:rsidR="005F67F1" w:rsidRPr="00DF3921" w:rsidRDefault="005F67F1" w:rsidP="005F67F1">
      <w:pPr>
        <w:spacing w:after="40"/>
        <w:ind w:left="360"/>
        <w:rPr>
          <w:rFonts w:eastAsia="Malgun Gothic"/>
          <w:sz w:val="24"/>
          <w:szCs w:val="24"/>
        </w:rPr>
      </w:pPr>
      <w:r w:rsidRPr="00897B7E">
        <w:rPr>
          <w:rFonts w:eastAsia="Malgun Gothic"/>
          <w:sz w:val="24"/>
          <w:szCs w:val="24"/>
        </w:rPr>
        <w:lastRenderedPageBreak/>
        <w:t xml:space="preserve">Hartnett, Rachel. “Climate Imperialism: Ecocriticism, Postcolonialism, and Global Climate Change.” </w:t>
      </w:r>
      <w:r w:rsidRPr="00897B7E">
        <w:rPr>
          <w:rFonts w:eastAsia="Malgun Gothic"/>
          <w:i/>
          <w:iCs/>
          <w:sz w:val="24"/>
          <w:szCs w:val="24"/>
        </w:rPr>
        <w:t>Tropical Imaginaries and Climate Crisis</w:t>
      </w:r>
      <w:r w:rsidRPr="00897B7E">
        <w:rPr>
          <w:rFonts w:eastAsia="Malgun Gothic"/>
          <w:sz w:val="24"/>
          <w:szCs w:val="24"/>
        </w:rPr>
        <w:t xml:space="preserve">, special issue of </w:t>
      </w:r>
      <w:proofErr w:type="spellStart"/>
      <w:r w:rsidRPr="00897B7E">
        <w:rPr>
          <w:rFonts w:eastAsia="Malgun Gothic"/>
          <w:i/>
          <w:iCs/>
          <w:sz w:val="24"/>
          <w:szCs w:val="24"/>
        </w:rPr>
        <w:t>eTropic</w:t>
      </w:r>
      <w:proofErr w:type="spellEnd"/>
      <w:r w:rsidRPr="00897B7E">
        <w:rPr>
          <w:rFonts w:eastAsia="Malgun Gothic"/>
          <w:sz w:val="24"/>
          <w:szCs w:val="24"/>
        </w:rPr>
        <w:t>, vol. 20, no. 2, 2021, pp. 138-</w:t>
      </w:r>
      <w:r w:rsidRPr="00DF3921">
        <w:rPr>
          <w:rFonts w:eastAsia="Malgun Gothic"/>
          <w:sz w:val="24"/>
          <w:szCs w:val="24"/>
        </w:rPr>
        <w:t xml:space="preserve">155, </w:t>
      </w:r>
      <w:hyperlink r:id="rId11" w:history="1">
        <w:r w:rsidRPr="00DF3921">
          <w:rPr>
            <w:rStyle w:val="Hyperlink"/>
            <w:sz w:val="24"/>
            <w:szCs w:val="24"/>
          </w:rPr>
          <w:t>https://doi.org/10.25120/etropic.20.2.2021.3809</w:t>
        </w:r>
      </w:hyperlink>
      <w:r w:rsidRPr="00DF3921">
        <w:rPr>
          <w:rFonts w:eastAsia="Malgun Gothic"/>
          <w:sz w:val="24"/>
          <w:szCs w:val="24"/>
        </w:rPr>
        <w:t xml:space="preserve">. </w:t>
      </w:r>
    </w:p>
    <w:p w14:paraId="0198E5DA" w14:textId="77777777" w:rsidR="005F67F1" w:rsidRPr="00EC7E3D" w:rsidRDefault="005F67F1" w:rsidP="005F67F1">
      <w:pPr>
        <w:spacing w:after="40"/>
        <w:ind w:left="360"/>
        <w:rPr>
          <w:rFonts w:eastAsia="Malgun Gothic"/>
          <w:sz w:val="12"/>
          <w:szCs w:val="12"/>
        </w:rPr>
      </w:pPr>
    </w:p>
    <w:p w14:paraId="61B692E4" w14:textId="77777777" w:rsidR="005F67F1" w:rsidRDefault="005F67F1" w:rsidP="005F67F1">
      <w:pPr>
        <w:spacing w:after="40"/>
        <w:ind w:left="360"/>
        <w:rPr>
          <w:rFonts w:eastAsia="Malgun Gothic"/>
          <w:sz w:val="24"/>
          <w:szCs w:val="24"/>
        </w:rPr>
      </w:pPr>
      <w:r w:rsidRPr="009B1577">
        <w:rPr>
          <w:rFonts w:eastAsia="Malgun Gothic"/>
          <w:sz w:val="24"/>
          <w:szCs w:val="24"/>
        </w:rPr>
        <w:t xml:space="preserve">Hartnett, Rachel. “‘The Silver Queen’: U.S. Imperialism and </w:t>
      </w:r>
      <w:r w:rsidRPr="00F571C4">
        <w:rPr>
          <w:rFonts w:eastAsia="Malgun Gothic"/>
          <w:i/>
          <w:iCs/>
          <w:sz w:val="24"/>
          <w:szCs w:val="24"/>
        </w:rPr>
        <w:t>A Song of Ice and Fire</w:t>
      </w:r>
      <w:r w:rsidRPr="009B1577">
        <w:rPr>
          <w:rFonts w:eastAsia="Malgun Gothic"/>
          <w:sz w:val="24"/>
          <w:szCs w:val="24"/>
        </w:rPr>
        <w:t xml:space="preserve">.” </w:t>
      </w:r>
      <w:r w:rsidRPr="00407628">
        <w:rPr>
          <w:rFonts w:eastAsia="Malgun Gothic"/>
          <w:i/>
          <w:iCs/>
          <w:sz w:val="24"/>
          <w:szCs w:val="24"/>
        </w:rPr>
        <w:t>The Journal of Popular Culture</w:t>
      </w:r>
      <w:r w:rsidRPr="009B1577">
        <w:rPr>
          <w:rFonts w:eastAsia="Malgun Gothic"/>
          <w:sz w:val="24"/>
          <w:szCs w:val="24"/>
        </w:rPr>
        <w:t>, vol. 54, no. 1, Feb. 2021, pp. 146-164.</w:t>
      </w:r>
      <w:r>
        <w:rPr>
          <w:rFonts w:eastAsia="Malgun Gothic"/>
          <w:sz w:val="24"/>
          <w:szCs w:val="24"/>
        </w:rPr>
        <w:t xml:space="preserve"> </w:t>
      </w:r>
      <w:r w:rsidRPr="00B40FD7">
        <w:rPr>
          <w:rFonts w:eastAsia="Malgun Gothic"/>
          <w:sz w:val="24"/>
          <w:szCs w:val="24"/>
        </w:rPr>
        <w:t>DOI: 10.1111/jpcu.12998</w:t>
      </w:r>
    </w:p>
    <w:p w14:paraId="342E2599" w14:textId="77777777" w:rsidR="005F67F1" w:rsidRPr="005C1A76" w:rsidRDefault="005F67F1" w:rsidP="005F67F1">
      <w:pPr>
        <w:spacing w:after="40"/>
        <w:rPr>
          <w:rFonts w:eastAsia="Malgun Gothic"/>
          <w:b/>
          <w:bCs/>
          <w:sz w:val="12"/>
          <w:szCs w:val="12"/>
        </w:rPr>
      </w:pPr>
    </w:p>
    <w:p w14:paraId="69652BAE" w14:textId="77777777" w:rsidR="005F67F1" w:rsidRPr="00EC7E3D" w:rsidRDefault="005F67F1" w:rsidP="005F67F1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>Book Reviews</w:t>
      </w:r>
    </w:p>
    <w:p w14:paraId="6949AEE4" w14:textId="77777777" w:rsidR="005F67F1" w:rsidRPr="009F28ED" w:rsidRDefault="005F67F1" w:rsidP="005F67F1">
      <w:pPr>
        <w:spacing w:after="40"/>
        <w:ind w:left="360"/>
        <w:rPr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Hartnett, Rachel. “Review of </w:t>
      </w:r>
      <w:r>
        <w:rPr>
          <w:rFonts w:eastAsia="Malgun Gothic"/>
          <w:i/>
          <w:iCs/>
          <w:sz w:val="24"/>
          <w:szCs w:val="24"/>
        </w:rPr>
        <w:t>Black Panther (21</w:t>
      </w:r>
      <w:r w:rsidRPr="001F5AE9">
        <w:rPr>
          <w:rFonts w:eastAsia="Malgun Gothic"/>
          <w:i/>
          <w:iCs/>
          <w:sz w:val="24"/>
          <w:szCs w:val="24"/>
          <w:vertAlign w:val="superscript"/>
        </w:rPr>
        <w:t>st</w:t>
      </w:r>
      <w:r>
        <w:rPr>
          <w:rFonts w:eastAsia="Malgun Gothic"/>
          <w:i/>
          <w:iCs/>
          <w:sz w:val="24"/>
          <w:szCs w:val="24"/>
        </w:rPr>
        <w:t xml:space="preserve"> Century Film Essentials</w:t>
      </w:r>
      <w:r>
        <w:rPr>
          <w:rFonts w:eastAsia="Malgun Gothic"/>
          <w:sz w:val="24"/>
          <w:szCs w:val="24"/>
        </w:rPr>
        <w:t xml:space="preserve">.” </w:t>
      </w:r>
      <w:proofErr w:type="spellStart"/>
      <w:r>
        <w:rPr>
          <w:rFonts w:eastAsia="Malgun Gothic"/>
          <w:i/>
          <w:iCs/>
          <w:sz w:val="24"/>
          <w:szCs w:val="24"/>
        </w:rPr>
        <w:t>ImageTexT</w:t>
      </w:r>
      <w:proofErr w:type="spellEnd"/>
      <w:r>
        <w:rPr>
          <w:rFonts w:eastAsia="Malgun Gothic"/>
          <w:i/>
          <w:iCs/>
          <w:sz w:val="24"/>
          <w:szCs w:val="24"/>
        </w:rPr>
        <w:t xml:space="preserve">. </w:t>
      </w:r>
      <w:r>
        <w:rPr>
          <w:rFonts w:eastAsia="Malgun Gothic"/>
          <w:sz w:val="24"/>
          <w:szCs w:val="24"/>
        </w:rPr>
        <w:t>(In Process)</w:t>
      </w:r>
    </w:p>
    <w:p w14:paraId="4AC74442" w14:textId="77777777" w:rsidR="005F67F1" w:rsidRPr="009F28ED" w:rsidRDefault="005F67F1" w:rsidP="005F67F1">
      <w:pPr>
        <w:spacing w:after="40"/>
        <w:ind w:left="360"/>
        <w:rPr>
          <w:rFonts w:eastAsia="Malgun Gothic"/>
          <w:sz w:val="12"/>
          <w:szCs w:val="12"/>
        </w:rPr>
      </w:pPr>
    </w:p>
    <w:p w14:paraId="5992733D" w14:textId="77777777" w:rsidR="005F67F1" w:rsidRDefault="005F67F1" w:rsidP="005F67F1">
      <w:pPr>
        <w:spacing w:after="40"/>
        <w:ind w:left="36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Hartnett. Rachel. “Review of </w:t>
      </w:r>
      <w:proofErr w:type="spellStart"/>
      <w:r w:rsidRPr="00C05252">
        <w:rPr>
          <w:rFonts w:eastAsia="Malgun Gothic"/>
          <w:i/>
          <w:iCs/>
          <w:sz w:val="24"/>
          <w:szCs w:val="24"/>
        </w:rPr>
        <w:t>Supersex</w:t>
      </w:r>
      <w:proofErr w:type="spellEnd"/>
      <w:r w:rsidRPr="00C05252">
        <w:rPr>
          <w:rFonts w:eastAsia="Malgun Gothic"/>
          <w:i/>
          <w:iCs/>
          <w:sz w:val="24"/>
          <w:szCs w:val="24"/>
        </w:rPr>
        <w:t>: Sexuality, Fantasy, and the Superhero</w:t>
      </w:r>
      <w:r>
        <w:rPr>
          <w:rFonts w:eastAsia="Malgun Gothic"/>
          <w:sz w:val="24"/>
          <w:szCs w:val="24"/>
        </w:rPr>
        <w:t xml:space="preserve">.” </w:t>
      </w:r>
      <w:proofErr w:type="spellStart"/>
      <w:r>
        <w:rPr>
          <w:rFonts w:eastAsia="Malgun Gothic"/>
          <w:i/>
          <w:iCs/>
          <w:sz w:val="24"/>
          <w:szCs w:val="24"/>
        </w:rPr>
        <w:t>ImageTexT</w:t>
      </w:r>
      <w:proofErr w:type="spellEnd"/>
      <w:r>
        <w:rPr>
          <w:rFonts w:eastAsia="Malgun Gothic"/>
          <w:sz w:val="24"/>
          <w:szCs w:val="24"/>
        </w:rPr>
        <w:t xml:space="preserve">, vol. 13, no. 2, Spring 2022, </w:t>
      </w:r>
      <w:hyperlink r:id="rId12" w:history="1">
        <w:r w:rsidRPr="00A30527">
          <w:rPr>
            <w:rStyle w:val="Hyperlink"/>
            <w:rFonts w:eastAsia="Malgun Gothic"/>
            <w:sz w:val="24"/>
            <w:szCs w:val="24"/>
          </w:rPr>
          <w:t>https://imagetextjournal.com/review-of-supersex-sexuality-fantasy-and-the-superhero/</w:t>
        </w:r>
      </w:hyperlink>
      <w:r>
        <w:rPr>
          <w:rFonts w:eastAsia="Malgun Gothic"/>
          <w:sz w:val="24"/>
          <w:szCs w:val="24"/>
        </w:rPr>
        <w:t>.</w:t>
      </w:r>
    </w:p>
    <w:p w14:paraId="625BCE23" w14:textId="77777777" w:rsidR="005F67F1" w:rsidRPr="00EC7E3D" w:rsidRDefault="005F67F1" w:rsidP="005F67F1">
      <w:pPr>
        <w:spacing w:after="40"/>
        <w:ind w:left="360"/>
        <w:rPr>
          <w:rFonts w:eastAsia="Malgun Gothic"/>
          <w:sz w:val="12"/>
          <w:szCs w:val="12"/>
        </w:rPr>
      </w:pPr>
      <w:r>
        <w:rPr>
          <w:rFonts w:eastAsia="Malgun Gothic"/>
          <w:sz w:val="24"/>
          <w:szCs w:val="24"/>
        </w:rPr>
        <w:t xml:space="preserve"> </w:t>
      </w:r>
    </w:p>
    <w:p w14:paraId="770012E4" w14:textId="77777777" w:rsidR="005F67F1" w:rsidRPr="00F07055" w:rsidRDefault="005F67F1" w:rsidP="005F67F1">
      <w:pPr>
        <w:spacing w:after="40"/>
        <w:ind w:left="36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 xml:space="preserve">Hartnett, Rachel. “Review of </w:t>
      </w:r>
      <w:r w:rsidRPr="005B7261">
        <w:rPr>
          <w:rFonts w:eastAsia="Malgun Gothic"/>
          <w:i/>
          <w:iCs/>
          <w:sz w:val="24"/>
          <w:szCs w:val="24"/>
        </w:rPr>
        <w:t>The Dark Fantastic: Race and Imagination from</w:t>
      </w:r>
      <w:r w:rsidRPr="005B7261">
        <w:rPr>
          <w:rFonts w:eastAsia="Malgun Gothic"/>
          <w:sz w:val="24"/>
          <w:szCs w:val="24"/>
        </w:rPr>
        <w:t xml:space="preserve"> Harry Potter </w:t>
      </w:r>
      <w:r w:rsidRPr="005B7261">
        <w:rPr>
          <w:rFonts w:eastAsia="Malgun Gothic"/>
          <w:i/>
          <w:iCs/>
          <w:sz w:val="24"/>
          <w:szCs w:val="24"/>
        </w:rPr>
        <w:t>to</w:t>
      </w:r>
      <w:r w:rsidRPr="005B7261">
        <w:rPr>
          <w:rFonts w:eastAsia="Malgun Gothic"/>
          <w:sz w:val="24"/>
          <w:szCs w:val="24"/>
        </w:rPr>
        <w:t xml:space="preserve"> The Hunger Games.” </w:t>
      </w:r>
      <w:proofErr w:type="spellStart"/>
      <w:r w:rsidRPr="005B7261">
        <w:rPr>
          <w:rFonts w:eastAsia="Malgun Gothic"/>
          <w:i/>
          <w:iCs/>
          <w:sz w:val="24"/>
          <w:szCs w:val="24"/>
        </w:rPr>
        <w:t>ImageTexT</w:t>
      </w:r>
      <w:proofErr w:type="spellEnd"/>
      <w:r w:rsidRPr="005B7261">
        <w:rPr>
          <w:rFonts w:eastAsia="Malgun Gothic"/>
          <w:sz w:val="24"/>
          <w:szCs w:val="24"/>
        </w:rPr>
        <w:t xml:space="preserve">, vol. 12, no. 1, </w:t>
      </w:r>
      <w:r>
        <w:rPr>
          <w:rFonts w:eastAsia="Malgun Gothic"/>
          <w:sz w:val="24"/>
          <w:szCs w:val="24"/>
        </w:rPr>
        <w:t>Spring 2021,</w:t>
      </w:r>
      <w:r w:rsidRPr="005B7261">
        <w:rPr>
          <w:rFonts w:eastAsia="Malgun Gothic"/>
          <w:sz w:val="24"/>
          <w:szCs w:val="24"/>
        </w:rPr>
        <w:t xml:space="preserve"> </w:t>
      </w:r>
      <w:hyperlink r:id="rId13" w:history="1">
        <w:r w:rsidRPr="001451E9">
          <w:rPr>
            <w:rStyle w:val="Hyperlink"/>
            <w:rFonts w:eastAsia="Malgun Gothic"/>
            <w:sz w:val="24"/>
            <w:szCs w:val="24"/>
          </w:rPr>
          <w:t>http://imagetextjournal.com/review-of-the-dark-fantastic-race-and-the-imagination-from-harry-potter-to-the-hunger-games/</w:t>
        </w:r>
      </w:hyperlink>
      <w:r w:rsidRPr="005B7261">
        <w:rPr>
          <w:rFonts w:eastAsia="Malgun Gothic"/>
          <w:sz w:val="24"/>
          <w:szCs w:val="24"/>
        </w:rPr>
        <w:t>.</w:t>
      </w:r>
    </w:p>
    <w:p w14:paraId="58E1B089" w14:textId="77777777" w:rsidR="005F67F1" w:rsidRPr="00A70EA7" w:rsidRDefault="005F67F1" w:rsidP="005F67F1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653E4D69" w14:textId="77777777" w:rsidR="005F67F1" w:rsidRDefault="005F67F1" w:rsidP="005F67F1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WORKS IN PROGRESS</w:t>
      </w:r>
    </w:p>
    <w:p w14:paraId="222CA697" w14:textId="77777777" w:rsidR="005F67F1" w:rsidRPr="00CB6450" w:rsidRDefault="005F67F1" w:rsidP="005F67F1">
      <w:pPr>
        <w:spacing w:after="40"/>
        <w:rPr>
          <w:b/>
          <w:bCs/>
          <w:sz w:val="12"/>
          <w:szCs w:val="12"/>
        </w:rPr>
      </w:pPr>
      <w:r>
        <w:rPr>
          <w:b/>
          <w:bCs/>
          <w:sz w:val="24"/>
          <w:szCs w:val="24"/>
        </w:rPr>
        <w:tab/>
      </w:r>
    </w:p>
    <w:p w14:paraId="25FFA27C" w14:textId="77777777" w:rsidR="005F67F1" w:rsidRDefault="005F67F1" w:rsidP="005F67F1">
      <w:pPr>
        <w:spacing w:after="40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Postcolonialism in </w:t>
      </w:r>
      <w:r>
        <w:rPr>
          <w:sz w:val="24"/>
          <w:szCs w:val="24"/>
        </w:rPr>
        <w:t xml:space="preserve">A Song of Ice and Fire. </w:t>
      </w:r>
      <w:r w:rsidRPr="00E17220">
        <w:rPr>
          <w:i/>
          <w:iCs/>
          <w:sz w:val="24"/>
          <w:szCs w:val="24"/>
        </w:rPr>
        <w:t>Perspectives on Fantasy</w:t>
      </w:r>
      <w:r>
        <w:rPr>
          <w:sz w:val="24"/>
          <w:szCs w:val="24"/>
        </w:rPr>
        <w:t xml:space="preserve"> Series, </w:t>
      </w:r>
      <w:r w:rsidRPr="00E17220">
        <w:rPr>
          <w:sz w:val="24"/>
          <w:szCs w:val="24"/>
        </w:rPr>
        <w:t>Bloomsbury Academic</w:t>
      </w:r>
      <w:r>
        <w:rPr>
          <w:sz w:val="24"/>
          <w:szCs w:val="24"/>
        </w:rPr>
        <w:t>. (In Preparation)</w:t>
      </w:r>
    </w:p>
    <w:p w14:paraId="5B09284A" w14:textId="77777777" w:rsidR="005F67F1" w:rsidRPr="00A70EA7" w:rsidRDefault="005F67F1" w:rsidP="005F67F1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095B9666" w14:textId="77777777" w:rsidR="005F67F1" w:rsidRPr="002673E7" w:rsidRDefault="005F67F1" w:rsidP="005F67F1">
      <w:pPr>
        <w:spacing w:after="40"/>
        <w:rPr>
          <w:rFonts w:eastAsia="Malgun Gothic"/>
          <w:b/>
          <w:bCs/>
          <w:sz w:val="24"/>
          <w:szCs w:val="24"/>
        </w:rPr>
      </w:pPr>
      <w:r w:rsidRPr="002673E7">
        <w:rPr>
          <w:rFonts w:eastAsia="Malgun Gothic"/>
          <w:b/>
          <w:bCs/>
          <w:sz w:val="24"/>
          <w:szCs w:val="24"/>
        </w:rPr>
        <w:t>FELLOWSHIPS, GRANTS, AND AWARDS</w:t>
      </w:r>
    </w:p>
    <w:p w14:paraId="19A56FAB" w14:textId="77777777" w:rsidR="005F67F1" w:rsidRPr="005C1A76" w:rsidRDefault="005F67F1" w:rsidP="005F67F1">
      <w:pPr>
        <w:spacing w:after="40"/>
        <w:rPr>
          <w:rFonts w:eastAsia="Malgun Gothic"/>
          <w:sz w:val="12"/>
          <w:szCs w:val="12"/>
        </w:rPr>
      </w:pPr>
    </w:p>
    <w:p w14:paraId="15CB2C8E" w14:textId="77777777" w:rsidR="008144CA" w:rsidRPr="00EC7E3D" w:rsidRDefault="008144CA" w:rsidP="008144CA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>Grants</w:t>
      </w:r>
    </w:p>
    <w:p w14:paraId="2E78EFA5" w14:textId="77777777" w:rsidR="008144CA" w:rsidRPr="005B7261" w:rsidRDefault="008144CA" w:rsidP="008144CA">
      <w:pPr>
        <w:spacing w:after="40"/>
        <w:ind w:left="1440" w:hanging="14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2020</w:t>
      </w:r>
      <w:r>
        <w:rPr>
          <w:rFonts w:eastAsia="Malgun Gothic"/>
          <w:sz w:val="24"/>
          <w:szCs w:val="24"/>
        </w:rPr>
        <w:tab/>
        <w:t xml:space="preserve">Wright, Robin, Ginessa Mahar, and Rachel Hartnett. </w:t>
      </w:r>
      <w:r w:rsidRPr="005B7261">
        <w:rPr>
          <w:rFonts w:eastAsia="Malgun Gothic"/>
          <w:sz w:val="24"/>
          <w:szCs w:val="24"/>
        </w:rPr>
        <w:t xml:space="preserve">Center for the Humanities and the Public Sphere, </w:t>
      </w:r>
      <w:r>
        <w:rPr>
          <w:rFonts w:eastAsia="Malgun Gothic"/>
          <w:sz w:val="24"/>
          <w:szCs w:val="24"/>
        </w:rPr>
        <w:t xml:space="preserve">University of Florida, </w:t>
      </w:r>
      <w:r w:rsidRPr="005B7261">
        <w:rPr>
          <w:rFonts w:eastAsia="Malgun Gothic"/>
          <w:sz w:val="24"/>
          <w:szCs w:val="24"/>
        </w:rPr>
        <w:t xml:space="preserve">Library Enhancement Grant in the Humanities 2021-22, </w:t>
      </w:r>
      <w:bookmarkStart w:id="0" w:name="_Hlk62411613"/>
      <w:r w:rsidRPr="005B7261">
        <w:rPr>
          <w:rFonts w:eastAsia="Malgun Gothic"/>
          <w:sz w:val="24"/>
          <w:szCs w:val="24"/>
        </w:rPr>
        <w:t>“</w:t>
      </w:r>
      <w:hyperlink r:id="rId14" w:history="1">
        <w:r w:rsidRPr="00362773">
          <w:rPr>
            <w:rStyle w:val="Hyperlink"/>
            <w:rFonts w:eastAsia="Malgun Gothic"/>
            <w:sz w:val="24"/>
            <w:szCs w:val="24"/>
          </w:rPr>
          <w:t>Collection Enhancement in Indigenous Studies</w:t>
        </w:r>
      </w:hyperlink>
      <w:r w:rsidRPr="005B7261">
        <w:rPr>
          <w:rFonts w:eastAsia="Malgun Gothic"/>
          <w:sz w:val="24"/>
          <w:szCs w:val="24"/>
        </w:rPr>
        <w:t xml:space="preserve">”, </w:t>
      </w:r>
      <w:bookmarkEnd w:id="0"/>
      <w:r w:rsidRPr="005B7261">
        <w:rPr>
          <w:rFonts w:eastAsia="Malgun Gothic"/>
          <w:sz w:val="24"/>
          <w:szCs w:val="24"/>
        </w:rPr>
        <w:t>$4000.</w:t>
      </w:r>
      <w:r w:rsidRPr="005B7261">
        <w:rPr>
          <w:rFonts w:eastAsia="Malgun Gothic"/>
          <w:sz w:val="24"/>
          <w:szCs w:val="24"/>
        </w:rPr>
        <w:tab/>
      </w:r>
    </w:p>
    <w:p w14:paraId="708E5F49" w14:textId="77777777" w:rsidR="008144CA" w:rsidRPr="00705CB2" w:rsidRDefault="008144CA" w:rsidP="008144CA">
      <w:pPr>
        <w:spacing w:after="40"/>
        <w:rPr>
          <w:rFonts w:eastAsia="Malgun Gothic"/>
          <w:sz w:val="12"/>
          <w:szCs w:val="12"/>
          <w:u w:val="single"/>
        </w:rPr>
      </w:pPr>
    </w:p>
    <w:p w14:paraId="66CA586E" w14:textId="77777777" w:rsidR="00827DD3" w:rsidRPr="00EC7E3D" w:rsidRDefault="00827DD3" w:rsidP="00827DD3">
      <w:pPr>
        <w:spacing w:after="40"/>
        <w:rPr>
          <w:sz w:val="24"/>
          <w:szCs w:val="24"/>
          <w:u w:val="single"/>
        </w:rPr>
      </w:pPr>
      <w:r w:rsidRPr="00EC7E3D">
        <w:rPr>
          <w:sz w:val="24"/>
          <w:szCs w:val="24"/>
          <w:u w:val="single"/>
        </w:rPr>
        <w:t>Awards</w:t>
      </w:r>
    </w:p>
    <w:p w14:paraId="177187B5" w14:textId="312540BF" w:rsidR="00C03C63" w:rsidRDefault="00C03C63" w:rsidP="00827DD3">
      <w:pPr>
        <w:spacing w:after="4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="009752A7" w:rsidRPr="009752A7">
        <w:rPr>
          <w:sz w:val="24"/>
          <w:szCs w:val="24"/>
        </w:rPr>
        <w:t>Hispanic</w:t>
      </w:r>
      <w:r w:rsidR="005855D5">
        <w:rPr>
          <w:sz w:val="24"/>
          <w:szCs w:val="24"/>
        </w:rPr>
        <w:t>-</w:t>
      </w:r>
      <w:r w:rsidR="009752A7" w:rsidRPr="009752A7">
        <w:rPr>
          <w:sz w:val="24"/>
          <w:szCs w:val="24"/>
        </w:rPr>
        <w:t>Latinx Hall of Fame</w:t>
      </w:r>
      <w:r w:rsidR="009752A7">
        <w:rPr>
          <w:sz w:val="24"/>
          <w:szCs w:val="24"/>
        </w:rPr>
        <w:t xml:space="preserve">, </w:t>
      </w:r>
      <w:r w:rsidR="00CE6DAE">
        <w:rPr>
          <w:sz w:val="24"/>
          <w:szCs w:val="24"/>
        </w:rPr>
        <w:t>Office of Hispanic-Latinx Student Engagement</w:t>
      </w:r>
      <w:r w:rsidR="00CE6DAE" w:rsidRPr="67B0CD97">
        <w:rPr>
          <w:sz w:val="24"/>
          <w:szCs w:val="24"/>
        </w:rPr>
        <w:t>,</w:t>
      </w:r>
      <w:r w:rsidR="00CE6DAE">
        <w:rPr>
          <w:sz w:val="24"/>
          <w:szCs w:val="24"/>
        </w:rPr>
        <w:t xml:space="preserve"> </w:t>
      </w:r>
      <w:r w:rsidR="00CE6DAE" w:rsidRPr="001213F2">
        <w:rPr>
          <w:sz w:val="24"/>
          <w:szCs w:val="24"/>
        </w:rPr>
        <w:t>Center for Inclusion and Multicultural Engagement</w:t>
      </w:r>
      <w:r w:rsidR="00CE6DAE">
        <w:rPr>
          <w:sz w:val="24"/>
          <w:szCs w:val="24"/>
        </w:rPr>
        <w:t>, University of Florida</w:t>
      </w:r>
      <w:r w:rsidR="009752A7">
        <w:rPr>
          <w:sz w:val="24"/>
          <w:szCs w:val="24"/>
        </w:rPr>
        <w:t xml:space="preserve"> </w:t>
      </w:r>
    </w:p>
    <w:p w14:paraId="3C7CA869" w14:textId="18412D3F" w:rsidR="00C52D7E" w:rsidRDefault="00C52D7E" w:rsidP="00827DD3">
      <w:pPr>
        <w:spacing w:after="4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="000F15AD" w:rsidRPr="000F15AD">
        <w:rPr>
          <w:sz w:val="24"/>
          <w:szCs w:val="24"/>
        </w:rPr>
        <w:t>CLAS Excellence in Diversity, Equity, and Inclusion Graduate Student Award</w:t>
      </w:r>
      <w:r w:rsidR="000F15AD">
        <w:rPr>
          <w:sz w:val="24"/>
          <w:szCs w:val="24"/>
        </w:rPr>
        <w:t xml:space="preserve">, </w:t>
      </w:r>
      <w:r w:rsidR="00EA0B92">
        <w:rPr>
          <w:sz w:val="24"/>
          <w:szCs w:val="24"/>
        </w:rPr>
        <w:t>College of Liberal Arts &amp; Sciences, University of Florida</w:t>
      </w:r>
    </w:p>
    <w:p w14:paraId="7BAF60E7" w14:textId="373662E4" w:rsidR="00827DD3" w:rsidRDefault="00827DD3" w:rsidP="00827DD3">
      <w:pPr>
        <w:spacing w:after="4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Pr="00DB2F56">
        <w:rPr>
          <w:sz w:val="24"/>
          <w:szCs w:val="24"/>
        </w:rPr>
        <w:t>Presidential Service Award</w:t>
      </w:r>
      <w:r>
        <w:rPr>
          <w:sz w:val="24"/>
          <w:szCs w:val="24"/>
        </w:rPr>
        <w:t xml:space="preserve">, </w:t>
      </w:r>
      <w:r w:rsidRPr="00797515">
        <w:rPr>
          <w:sz w:val="24"/>
          <w:szCs w:val="24"/>
        </w:rPr>
        <w:t>The David and Wanda Brown Center for Leadership &amp; Service</w:t>
      </w:r>
      <w:r>
        <w:rPr>
          <w:sz w:val="24"/>
          <w:szCs w:val="24"/>
        </w:rPr>
        <w:t xml:space="preserve">, </w:t>
      </w:r>
      <w:r w:rsidRPr="00797515">
        <w:rPr>
          <w:sz w:val="24"/>
          <w:szCs w:val="24"/>
        </w:rPr>
        <w:t>Division of Student Life</w:t>
      </w:r>
      <w:r>
        <w:rPr>
          <w:sz w:val="24"/>
          <w:szCs w:val="24"/>
        </w:rPr>
        <w:t>, University of Florida</w:t>
      </w:r>
    </w:p>
    <w:p w14:paraId="13F01D0D" w14:textId="36B44F92" w:rsidR="0048353A" w:rsidRDefault="0048353A" w:rsidP="006E7C5D">
      <w:pPr>
        <w:spacing w:after="40"/>
        <w:ind w:left="1440" w:hanging="1440"/>
        <w:rPr>
          <w:sz w:val="24"/>
          <w:szCs w:val="24"/>
        </w:rPr>
      </w:pPr>
      <w:r w:rsidRPr="0048353A">
        <w:rPr>
          <w:sz w:val="24"/>
          <w:szCs w:val="24"/>
        </w:rPr>
        <w:t>2023</w:t>
      </w:r>
      <w:r w:rsidRPr="0048353A">
        <w:rPr>
          <w:sz w:val="24"/>
          <w:szCs w:val="24"/>
        </w:rPr>
        <w:tab/>
        <w:t>Champions for Change Award, Office of Sustainability, University of Florida</w:t>
      </w:r>
      <w:r w:rsidR="006E7C5D">
        <w:rPr>
          <w:sz w:val="24"/>
          <w:szCs w:val="24"/>
        </w:rPr>
        <w:t xml:space="preserve"> </w:t>
      </w:r>
      <w:r w:rsidR="006E7C5D" w:rsidRPr="006E7C5D">
        <w:rPr>
          <w:sz w:val="24"/>
          <w:szCs w:val="24"/>
        </w:rPr>
        <w:t>(as a member of the UF-GAU Bargaining and Family &amp; Child Care Committees)</w:t>
      </w:r>
    </w:p>
    <w:p w14:paraId="1225822B" w14:textId="3D7D88A6" w:rsidR="00827DD3" w:rsidRDefault="00827DD3" w:rsidP="00827DD3">
      <w:pPr>
        <w:spacing w:after="4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03CE">
        <w:rPr>
          <w:sz w:val="24"/>
          <w:szCs w:val="24"/>
        </w:rPr>
        <w:t>Alpha Epsilon Lambda</w:t>
      </w:r>
      <w:r>
        <w:rPr>
          <w:sz w:val="24"/>
          <w:szCs w:val="24"/>
        </w:rPr>
        <w:t xml:space="preserve"> National </w:t>
      </w:r>
      <w:r w:rsidRPr="002E173C">
        <w:rPr>
          <w:sz w:val="24"/>
          <w:szCs w:val="24"/>
        </w:rPr>
        <w:t>Member</w:t>
      </w:r>
      <w:r>
        <w:rPr>
          <w:sz w:val="24"/>
          <w:szCs w:val="24"/>
        </w:rPr>
        <w:t xml:space="preserve">ship </w:t>
      </w:r>
    </w:p>
    <w:p w14:paraId="43FF7606" w14:textId="77777777" w:rsidR="00827DD3" w:rsidRDefault="00827DD3" w:rsidP="00827DD3">
      <w:pPr>
        <w:spacing w:after="4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32B3">
        <w:rPr>
          <w:sz w:val="24"/>
          <w:szCs w:val="24"/>
        </w:rPr>
        <w:t>Champion for Change</w:t>
      </w:r>
      <w:r>
        <w:rPr>
          <w:sz w:val="24"/>
          <w:szCs w:val="24"/>
        </w:rPr>
        <w:t xml:space="preserve"> Award, </w:t>
      </w:r>
      <w:r w:rsidRPr="009C70A4">
        <w:rPr>
          <w:sz w:val="24"/>
          <w:szCs w:val="24"/>
        </w:rPr>
        <w:t>Office of Sustainability</w:t>
      </w:r>
      <w:r>
        <w:rPr>
          <w:sz w:val="24"/>
          <w:szCs w:val="24"/>
        </w:rPr>
        <w:t>, University of Florida</w:t>
      </w:r>
    </w:p>
    <w:p w14:paraId="3A5FAC2E" w14:textId="77777777" w:rsidR="00827DD3" w:rsidRDefault="00827DD3" w:rsidP="00827DD3">
      <w:pPr>
        <w:spacing w:after="4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 w:rsidRPr="00EE38E4">
        <w:rPr>
          <w:sz w:val="24"/>
          <w:szCs w:val="24"/>
        </w:rPr>
        <w:t>Graduate Student Mentoring Award</w:t>
      </w:r>
      <w:r>
        <w:rPr>
          <w:sz w:val="24"/>
          <w:szCs w:val="24"/>
        </w:rPr>
        <w:t xml:space="preserve">, </w:t>
      </w:r>
      <w:r w:rsidRPr="00A51DEC">
        <w:rPr>
          <w:sz w:val="24"/>
          <w:szCs w:val="24"/>
        </w:rPr>
        <w:t>Office of Graduate Professional Development</w:t>
      </w:r>
      <w:r>
        <w:rPr>
          <w:sz w:val="24"/>
          <w:szCs w:val="24"/>
        </w:rPr>
        <w:t>, University of Florida</w:t>
      </w:r>
    </w:p>
    <w:p w14:paraId="035D3F0D" w14:textId="77777777" w:rsidR="00827DD3" w:rsidRPr="005C1A76" w:rsidRDefault="00827DD3" w:rsidP="00827DD3">
      <w:pPr>
        <w:spacing w:after="40"/>
        <w:rPr>
          <w:rFonts w:eastAsia="Malgun Gothic"/>
          <w:sz w:val="12"/>
          <w:szCs w:val="12"/>
        </w:rPr>
      </w:pPr>
    </w:p>
    <w:p w14:paraId="3FD250F4" w14:textId="77777777" w:rsidR="00827DD3" w:rsidRPr="00EC7E3D" w:rsidRDefault="00827DD3" w:rsidP="00827DD3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>Fellowships &amp; Scholarships</w:t>
      </w:r>
    </w:p>
    <w:p w14:paraId="027863EE" w14:textId="77777777" w:rsidR="00827DD3" w:rsidRDefault="00827DD3" w:rsidP="00827DD3">
      <w:pPr>
        <w:spacing w:after="40"/>
        <w:ind w:left="1440" w:hanging="14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lastRenderedPageBreak/>
        <w:t>2022</w:t>
      </w:r>
      <w:r>
        <w:rPr>
          <w:rFonts w:eastAsia="Malgun Gothic"/>
          <w:sz w:val="24"/>
          <w:szCs w:val="24"/>
        </w:rPr>
        <w:tab/>
      </w:r>
      <w:r>
        <w:rPr>
          <w:sz w:val="24"/>
          <w:szCs w:val="24"/>
        </w:rPr>
        <w:t xml:space="preserve">O. </w:t>
      </w:r>
      <w:r w:rsidRPr="00C53371">
        <w:rPr>
          <w:sz w:val="24"/>
          <w:szCs w:val="24"/>
        </w:rPr>
        <w:t xml:space="preserve">Ruth McQuown </w:t>
      </w:r>
      <w:r>
        <w:rPr>
          <w:sz w:val="24"/>
          <w:szCs w:val="24"/>
        </w:rPr>
        <w:t xml:space="preserve">Scholarship, </w:t>
      </w:r>
      <w:r w:rsidRPr="00AD7F87">
        <w:rPr>
          <w:sz w:val="24"/>
          <w:szCs w:val="24"/>
        </w:rPr>
        <w:t xml:space="preserve">Center for Women’s Studies </w:t>
      </w:r>
      <w:r>
        <w:rPr>
          <w:sz w:val="24"/>
          <w:szCs w:val="24"/>
        </w:rPr>
        <w:t>and</w:t>
      </w:r>
      <w:r w:rsidRPr="00AD7F87">
        <w:rPr>
          <w:sz w:val="24"/>
          <w:szCs w:val="24"/>
        </w:rPr>
        <w:t xml:space="preserve"> Gender Research</w:t>
      </w:r>
      <w:r>
        <w:rPr>
          <w:sz w:val="24"/>
          <w:szCs w:val="24"/>
        </w:rPr>
        <w:t>, University of Florida</w:t>
      </w:r>
    </w:p>
    <w:p w14:paraId="5F9E5948" w14:textId="77777777" w:rsidR="00827DD3" w:rsidRDefault="00827DD3" w:rsidP="00827DD3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2021</w:t>
      </w:r>
      <w:r>
        <w:rPr>
          <w:rFonts w:eastAsia="Malgun Gothic"/>
          <w:sz w:val="24"/>
          <w:szCs w:val="24"/>
        </w:rPr>
        <w:tab/>
      </w:r>
      <w:r>
        <w:rPr>
          <w:rFonts w:eastAsia="Malgun Gothic"/>
          <w:sz w:val="24"/>
          <w:szCs w:val="24"/>
        </w:rPr>
        <w:tab/>
      </w:r>
      <w:r>
        <w:rPr>
          <w:sz w:val="24"/>
          <w:szCs w:val="24"/>
        </w:rPr>
        <w:t xml:space="preserve">Graduate School </w:t>
      </w:r>
      <w:r w:rsidRPr="00797E46">
        <w:rPr>
          <w:sz w:val="24"/>
          <w:szCs w:val="24"/>
        </w:rPr>
        <w:t>Doctoral Support Award</w:t>
      </w:r>
      <w:r>
        <w:rPr>
          <w:sz w:val="24"/>
          <w:szCs w:val="24"/>
        </w:rPr>
        <w:t>, University of Florida</w:t>
      </w:r>
    </w:p>
    <w:p w14:paraId="58D4055C" w14:textId="77777777" w:rsidR="00827DD3" w:rsidRDefault="00827DD3" w:rsidP="00827DD3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2016-2021</w:t>
      </w:r>
      <w:r>
        <w:rPr>
          <w:rFonts w:eastAsia="Malgun Gothic"/>
          <w:sz w:val="24"/>
          <w:szCs w:val="24"/>
        </w:rPr>
        <w:tab/>
      </w:r>
      <w:r w:rsidRPr="00916BD9">
        <w:rPr>
          <w:rFonts w:eastAsia="Malgun Gothic"/>
          <w:sz w:val="24"/>
          <w:szCs w:val="24"/>
        </w:rPr>
        <w:t>Graduate School Fellowship Award</w:t>
      </w:r>
      <w:r>
        <w:rPr>
          <w:rFonts w:eastAsia="Malgun Gothic"/>
          <w:sz w:val="24"/>
          <w:szCs w:val="24"/>
        </w:rPr>
        <w:t xml:space="preserve">, </w:t>
      </w:r>
      <w:r w:rsidRPr="00916BD9">
        <w:rPr>
          <w:rFonts w:eastAsia="Malgun Gothic"/>
          <w:sz w:val="24"/>
          <w:szCs w:val="24"/>
        </w:rPr>
        <w:t>University of Florida</w:t>
      </w:r>
    </w:p>
    <w:p w14:paraId="58DE81F9" w14:textId="77777777" w:rsidR="00827DD3" w:rsidRDefault="00827DD3" w:rsidP="00827DD3">
      <w:pPr>
        <w:spacing w:after="40"/>
        <w:rPr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2020 </w:t>
      </w:r>
      <w:r>
        <w:rPr>
          <w:rFonts w:eastAsia="Malgun Gothic"/>
          <w:sz w:val="24"/>
          <w:szCs w:val="24"/>
        </w:rPr>
        <w:tab/>
      </w:r>
      <w:r>
        <w:rPr>
          <w:rFonts w:eastAsia="Malgun Gothic"/>
          <w:sz w:val="24"/>
          <w:szCs w:val="24"/>
        </w:rPr>
        <w:tab/>
      </w:r>
      <w:r w:rsidRPr="00EE38E4">
        <w:rPr>
          <w:sz w:val="24"/>
          <w:szCs w:val="24"/>
        </w:rPr>
        <w:t>Career Development Boot Camp Fellowship</w:t>
      </w:r>
      <w:r>
        <w:rPr>
          <w:sz w:val="24"/>
          <w:szCs w:val="24"/>
        </w:rPr>
        <w:t>, Modern Language Association</w:t>
      </w:r>
    </w:p>
    <w:p w14:paraId="6B2D0858" w14:textId="77777777" w:rsidR="00827DD3" w:rsidRDefault="00827DD3" w:rsidP="00827DD3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2018-2019</w:t>
      </w:r>
      <w:r>
        <w:rPr>
          <w:rFonts w:eastAsia="Malgun Gothic"/>
          <w:sz w:val="24"/>
          <w:szCs w:val="24"/>
        </w:rPr>
        <w:tab/>
      </w:r>
      <w:r w:rsidRPr="00036872">
        <w:rPr>
          <w:sz w:val="24"/>
          <w:szCs w:val="24"/>
        </w:rPr>
        <w:t>D</w:t>
      </w:r>
      <w:r>
        <w:rPr>
          <w:sz w:val="24"/>
          <w:szCs w:val="24"/>
        </w:rPr>
        <w:t xml:space="preserve">iabetes </w:t>
      </w:r>
      <w:r w:rsidRPr="00036872">
        <w:rPr>
          <w:sz w:val="24"/>
          <w:szCs w:val="24"/>
        </w:rPr>
        <w:t>I</w:t>
      </w:r>
      <w:r>
        <w:rPr>
          <w:sz w:val="24"/>
          <w:szCs w:val="24"/>
        </w:rPr>
        <w:t>nstitute</w:t>
      </w:r>
      <w:r w:rsidRPr="00036872">
        <w:rPr>
          <w:sz w:val="24"/>
          <w:szCs w:val="24"/>
        </w:rPr>
        <w:t xml:space="preserve"> Scholarship</w:t>
      </w:r>
      <w:r>
        <w:rPr>
          <w:sz w:val="24"/>
          <w:szCs w:val="24"/>
        </w:rPr>
        <w:t>, University of Florida</w:t>
      </w:r>
    </w:p>
    <w:p w14:paraId="40B41D42" w14:textId="77777777" w:rsidR="005F67F1" w:rsidRPr="00A70EA7" w:rsidRDefault="005F67F1" w:rsidP="005F67F1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73D30352" w14:textId="77777777" w:rsidR="005855D5" w:rsidRDefault="005855D5" w:rsidP="005F67F1">
      <w:pPr>
        <w:spacing w:after="40"/>
        <w:rPr>
          <w:b/>
          <w:bCs/>
          <w:sz w:val="24"/>
          <w:szCs w:val="24"/>
        </w:rPr>
      </w:pPr>
    </w:p>
    <w:p w14:paraId="58D34384" w14:textId="4040A376" w:rsidR="005F67F1" w:rsidRDefault="005F67F1" w:rsidP="005F67F1">
      <w:pPr>
        <w:spacing w:after="40"/>
        <w:rPr>
          <w:b/>
          <w:bCs/>
          <w:sz w:val="24"/>
          <w:szCs w:val="24"/>
        </w:rPr>
      </w:pPr>
      <w:r w:rsidRPr="004A1223">
        <w:rPr>
          <w:b/>
          <w:bCs/>
          <w:sz w:val="24"/>
          <w:szCs w:val="24"/>
        </w:rPr>
        <w:t>CONFERENCES ORGANIZED</w:t>
      </w:r>
    </w:p>
    <w:p w14:paraId="3BD2174A" w14:textId="77777777" w:rsidR="005F67F1" w:rsidRPr="005C1A76" w:rsidRDefault="005F67F1" w:rsidP="005F67F1">
      <w:pPr>
        <w:spacing w:after="40"/>
        <w:rPr>
          <w:b/>
          <w:bCs/>
          <w:sz w:val="12"/>
          <w:szCs w:val="12"/>
        </w:rPr>
      </w:pPr>
    </w:p>
    <w:p w14:paraId="05D440C9" w14:textId="77777777" w:rsidR="005F67F1" w:rsidRDefault="005F67F1" w:rsidP="005F67F1">
      <w:pPr>
        <w:spacing w:after="40"/>
        <w:ind w:left="720" w:hanging="72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</w:r>
      <w:r w:rsidRPr="00FD30E4">
        <w:rPr>
          <w:sz w:val="24"/>
          <w:szCs w:val="24"/>
        </w:rPr>
        <w:t>Transformations: Canonical, Critical, and Creative</w:t>
      </w:r>
      <w:r>
        <w:rPr>
          <w:sz w:val="24"/>
          <w:szCs w:val="24"/>
        </w:rPr>
        <w:t>,</w:t>
      </w:r>
      <w:r w:rsidRPr="00FD30E4">
        <w:rPr>
          <w:sz w:val="24"/>
          <w:szCs w:val="24"/>
        </w:rPr>
        <w:t xml:space="preserve"> University of Florida, Gainesville, FL. October 19-21, 2017</w:t>
      </w:r>
      <w:r>
        <w:rPr>
          <w:sz w:val="24"/>
          <w:szCs w:val="24"/>
        </w:rPr>
        <w:t>.</w:t>
      </w:r>
    </w:p>
    <w:p w14:paraId="3AC61CC3" w14:textId="77777777" w:rsidR="005F67F1" w:rsidRPr="005C1A76" w:rsidRDefault="005F67F1" w:rsidP="005F67F1">
      <w:pPr>
        <w:spacing w:after="40"/>
        <w:ind w:left="720"/>
        <w:rPr>
          <w:b/>
          <w:bCs/>
          <w:sz w:val="12"/>
          <w:szCs w:val="12"/>
        </w:rPr>
      </w:pPr>
    </w:p>
    <w:p w14:paraId="5D4A3217" w14:textId="77777777" w:rsidR="005F67F1" w:rsidRPr="004A1223" w:rsidRDefault="005F67F1" w:rsidP="005F67F1">
      <w:pPr>
        <w:spacing w:after="40"/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Pr="00FD30E4">
        <w:rPr>
          <w:sz w:val="24"/>
          <w:szCs w:val="24"/>
        </w:rPr>
        <w:t>English Graduate Student Society Fall Academic Conference, Florida Atlantic University, Boca Raton, FL. October 27-28, 2015</w:t>
      </w:r>
      <w:r>
        <w:rPr>
          <w:sz w:val="24"/>
          <w:szCs w:val="24"/>
        </w:rPr>
        <w:t>.</w:t>
      </w:r>
    </w:p>
    <w:p w14:paraId="0270809D" w14:textId="77777777" w:rsidR="005F67F1" w:rsidRPr="00A70EA7" w:rsidRDefault="005F67F1" w:rsidP="005F67F1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3102BBDC" w14:textId="4F6344B2" w:rsidR="005F67F1" w:rsidRDefault="005F67F1" w:rsidP="005F67F1">
      <w:pPr>
        <w:spacing w:after="40"/>
        <w:rPr>
          <w:rFonts w:eastAsia="Malgun Gothic"/>
          <w:b/>
          <w:bCs/>
          <w:sz w:val="24"/>
          <w:szCs w:val="24"/>
        </w:rPr>
      </w:pPr>
      <w:r>
        <w:rPr>
          <w:rFonts w:eastAsia="Malgun Gothic"/>
          <w:b/>
          <w:bCs/>
          <w:sz w:val="24"/>
          <w:szCs w:val="24"/>
        </w:rPr>
        <w:t>SELECT CONFERENCE PRESENTATIONS</w:t>
      </w:r>
    </w:p>
    <w:p w14:paraId="50EDC2EF" w14:textId="77777777" w:rsidR="005F67F1" w:rsidRPr="00DC4216" w:rsidRDefault="005F67F1" w:rsidP="005F67F1">
      <w:pPr>
        <w:spacing w:after="40"/>
        <w:rPr>
          <w:rFonts w:eastAsia="Malgun Gothic"/>
          <w:b/>
          <w:bCs/>
          <w:sz w:val="12"/>
          <w:szCs w:val="12"/>
        </w:rPr>
      </w:pPr>
    </w:p>
    <w:p w14:paraId="1A2E3860" w14:textId="1398F1F2" w:rsidR="0016253D" w:rsidRPr="00501514" w:rsidRDefault="00501514" w:rsidP="005F67F1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2024</w:t>
      </w:r>
      <w:r>
        <w:rPr>
          <w:rFonts w:eastAsia="Malgun Gothic"/>
          <w:sz w:val="24"/>
          <w:szCs w:val="24"/>
        </w:rPr>
        <w:tab/>
      </w:r>
      <w:r w:rsidR="007B7D30" w:rsidRPr="007B7D30">
        <w:rPr>
          <w:rFonts w:eastAsia="Malgun Gothic"/>
          <w:sz w:val="24"/>
          <w:szCs w:val="24"/>
        </w:rPr>
        <w:t xml:space="preserve">“‘New </w:t>
      </w:r>
      <w:proofErr w:type="gramStart"/>
      <w:r w:rsidR="007B7D30" w:rsidRPr="007B7D30">
        <w:rPr>
          <w:rFonts w:eastAsia="Malgun Gothic"/>
          <w:sz w:val="24"/>
          <w:szCs w:val="24"/>
        </w:rPr>
        <w:t>Masters</w:t>
      </w:r>
      <w:proofErr w:type="gramEnd"/>
      <w:r w:rsidR="007B7D30" w:rsidRPr="007B7D30">
        <w:rPr>
          <w:rFonts w:eastAsia="Malgun Gothic"/>
          <w:sz w:val="24"/>
          <w:szCs w:val="24"/>
        </w:rPr>
        <w:t xml:space="preserve"> for Old': A Settler Colonial Comparative Analysis of Ralph de Boissière’s </w:t>
      </w:r>
      <w:r w:rsidR="007B7D30" w:rsidRPr="007B7D30">
        <w:rPr>
          <w:rFonts w:eastAsia="Malgun Gothic"/>
          <w:i/>
          <w:iCs/>
          <w:sz w:val="24"/>
          <w:szCs w:val="24"/>
        </w:rPr>
        <w:t>Rum and Coca-Cola</w:t>
      </w:r>
      <w:r w:rsidR="007B7D30" w:rsidRPr="007B7D30">
        <w:rPr>
          <w:rFonts w:eastAsia="Malgun Gothic"/>
          <w:sz w:val="24"/>
          <w:szCs w:val="24"/>
        </w:rPr>
        <w:t xml:space="preserve">.” </w:t>
      </w:r>
      <w:r w:rsidR="008035F2" w:rsidRPr="008035F2">
        <w:rPr>
          <w:rFonts w:eastAsia="Malgun Gothic"/>
          <w:sz w:val="24"/>
          <w:szCs w:val="24"/>
        </w:rPr>
        <w:t>American Association of Australasian Literary Studies</w:t>
      </w:r>
      <w:r w:rsidR="007941BC">
        <w:rPr>
          <w:rFonts w:eastAsia="Malgun Gothic"/>
          <w:sz w:val="24"/>
          <w:szCs w:val="24"/>
        </w:rPr>
        <w:t xml:space="preserve">. </w:t>
      </w:r>
      <w:r w:rsidR="007941BC" w:rsidRPr="004750C1">
        <w:rPr>
          <w:rFonts w:eastAsia="Malgun Gothic"/>
          <w:sz w:val="24"/>
          <w:szCs w:val="24"/>
        </w:rPr>
        <w:t>M</w:t>
      </w:r>
      <w:r w:rsidR="007941BC">
        <w:rPr>
          <w:rFonts w:eastAsia="Malgun Gothic"/>
          <w:sz w:val="24"/>
          <w:szCs w:val="24"/>
        </w:rPr>
        <w:t>odern Language Association</w:t>
      </w:r>
      <w:r w:rsidR="007941BC" w:rsidRPr="004750C1">
        <w:rPr>
          <w:rFonts w:eastAsia="Malgun Gothic"/>
          <w:sz w:val="24"/>
          <w:szCs w:val="24"/>
        </w:rPr>
        <w:t xml:space="preserve"> 202</w:t>
      </w:r>
      <w:r w:rsidR="007941BC">
        <w:rPr>
          <w:rFonts w:eastAsia="Malgun Gothic"/>
          <w:sz w:val="24"/>
          <w:szCs w:val="24"/>
        </w:rPr>
        <w:t>4</w:t>
      </w:r>
      <w:r w:rsidR="007941BC" w:rsidRPr="004750C1">
        <w:rPr>
          <w:rFonts w:eastAsia="Malgun Gothic"/>
          <w:sz w:val="24"/>
          <w:szCs w:val="24"/>
        </w:rPr>
        <w:t xml:space="preserve">: </w:t>
      </w:r>
      <w:r w:rsidR="008D7CB2" w:rsidRPr="008D7CB2">
        <w:rPr>
          <w:rFonts w:eastAsia="Malgun Gothic"/>
          <w:sz w:val="24"/>
          <w:szCs w:val="24"/>
        </w:rPr>
        <w:t>Celebration: Joy and Sorrow</w:t>
      </w:r>
      <w:r w:rsidR="007941BC" w:rsidRPr="004750C1">
        <w:rPr>
          <w:rFonts w:eastAsia="Malgun Gothic"/>
          <w:sz w:val="24"/>
          <w:szCs w:val="24"/>
        </w:rPr>
        <w:t xml:space="preserve">, </w:t>
      </w:r>
      <w:r w:rsidR="008D7CB2">
        <w:rPr>
          <w:rFonts w:eastAsia="Malgun Gothic"/>
          <w:sz w:val="24"/>
          <w:szCs w:val="24"/>
        </w:rPr>
        <w:t>Philadelphia, PA</w:t>
      </w:r>
      <w:r w:rsidR="007941BC">
        <w:rPr>
          <w:rFonts w:eastAsia="Malgun Gothic"/>
          <w:sz w:val="24"/>
          <w:szCs w:val="24"/>
        </w:rPr>
        <w:t>.</w:t>
      </w:r>
    </w:p>
    <w:p w14:paraId="1CF6C710" w14:textId="55773743" w:rsidR="00E1119D" w:rsidRDefault="00E1119D" w:rsidP="005F67F1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2023</w:t>
      </w:r>
      <w:r>
        <w:rPr>
          <w:rFonts w:eastAsia="Malgun Gothic"/>
          <w:sz w:val="24"/>
          <w:szCs w:val="24"/>
        </w:rPr>
        <w:tab/>
      </w:r>
      <w:r w:rsidRPr="00E1119D">
        <w:rPr>
          <w:rFonts w:eastAsia="Malgun Gothic"/>
          <w:sz w:val="24"/>
          <w:szCs w:val="24"/>
        </w:rPr>
        <w:t>“‘We Are Not American’ Still: Revolution and Resistance in Kiana Davenport’s House of Many Gods and U.S. Base Camp Literature of Hawai’i.” Ethnic Self-Representation Post-Identity. South Atlantic Modern Language Association 95: (In)</w:t>
      </w:r>
      <w:proofErr w:type="spellStart"/>
      <w:r w:rsidRPr="00E1119D">
        <w:rPr>
          <w:rFonts w:eastAsia="Malgun Gothic"/>
          <w:sz w:val="24"/>
          <w:szCs w:val="24"/>
        </w:rPr>
        <w:t>Securrity</w:t>
      </w:r>
      <w:proofErr w:type="spellEnd"/>
      <w:r w:rsidRPr="00E1119D">
        <w:rPr>
          <w:rFonts w:eastAsia="Malgun Gothic"/>
          <w:sz w:val="24"/>
          <w:szCs w:val="24"/>
        </w:rPr>
        <w:t>: The Future of Literature and Language Studies, Atlanta, GA. November 9-11, 2023.</w:t>
      </w:r>
    </w:p>
    <w:p w14:paraId="2098C3B5" w14:textId="0C88662A" w:rsidR="00E1119D" w:rsidRDefault="00E1119D" w:rsidP="005F67F1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2023</w:t>
      </w:r>
      <w:r>
        <w:rPr>
          <w:rFonts w:eastAsia="Malgun Gothic"/>
          <w:sz w:val="24"/>
          <w:szCs w:val="24"/>
        </w:rPr>
        <w:tab/>
      </w:r>
      <w:r w:rsidR="00D1738D" w:rsidRPr="00D1738D">
        <w:rPr>
          <w:rFonts w:eastAsia="Malgun Gothic"/>
          <w:sz w:val="24"/>
          <w:szCs w:val="24"/>
        </w:rPr>
        <w:t xml:space="preserve">“Queen, But of the Ashes: Fan Responses to Daenerys Targaryen in Season Eight of Game of Thrones.” Whose Adaptation Is It </w:t>
      </w:r>
      <w:proofErr w:type="gramStart"/>
      <w:r w:rsidR="00D1738D" w:rsidRPr="00D1738D">
        <w:rPr>
          <w:rFonts w:eastAsia="Malgun Gothic"/>
          <w:sz w:val="24"/>
          <w:szCs w:val="24"/>
        </w:rPr>
        <w:t>Anyway?:</w:t>
      </w:r>
      <w:proofErr w:type="gramEnd"/>
      <w:r w:rsidR="00D1738D" w:rsidRPr="00D1738D">
        <w:rPr>
          <w:rFonts w:eastAsia="Malgun Gothic"/>
          <w:sz w:val="24"/>
          <w:szCs w:val="24"/>
        </w:rPr>
        <w:t xml:space="preserve"> A Roundtable Discussion on Popular Adaptations and Fan Responses. South Atlantic Modern Language Association 95: (In)</w:t>
      </w:r>
      <w:proofErr w:type="spellStart"/>
      <w:r w:rsidR="00D1738D" w:rsidRPr="00D1738D">
        <w:rPr>
          <w:rFonts w:eastAsia="Malgun Gothic"/>
          <w:sz w:val="24"/>
          <w:szCs w:val="24"/>
        </w:rPr>
        <w:t>Securrity</w:t>
      </w:r>
      <w:proofErr w:type="spellEnd"/>
      <w:r w:rsidR="00D1738D" w:rsidRPr="00D1738D">
        <w:rPr>
          <w:rFonts w:eastAsia="Malgun Gothic"/>
          <w:sz w:val="24"/>
          <w:szCs w:val="24"/>
        </w:rPr>
        <w:t>: The Future of Literature and Language Studies, Atlanta, GA. November 9-11, 2023.</w:t>
      </w:r>
    </w:p>
    <w:p w14:paraId="4C5C3DC4" w14:textId="5E69D3FF" w:rsidR="005F67F1" w:rsidRDefault="005F67F1" w:rsidP="005F67F1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2023</w:t>
      </w:r>
      <w:r>
        <w:rPr>
          <w:rFonts w:eastAsia="Malgun Gothic"/>
          <w:sz w:val="24"/>
          <w:szCs w:val="24"/>
        </w:rPr>
        <w:tab/>
      </w:r>
      <w:r w:rsidRPr="00B324A0">
        <w:rPr>
          <w:rFonts w:eastAsia="Malgun Gothic"/>
          <w:sz w:val="24"/>
          <w:szCs w:val="24"/>
        </w:rPr>
        <w:t>“Reconsidering Slaughterhouse-Five and US Empire in the 21st Century</w:t>
      </w:r>
      <w:r>
        <w:rPr>
          <w:rFonts w:eastAsia="Malgun Gothic"/>
          <w:sz w:val="24"/>
          <w:szCs w:val="24"/>
        </w:rPr>
        <w:t>.</w:t>
      </w:r>
      <w:r w:rsidRPr="00B324A0">
        <w:rPr>
          <w:rFonts w:eastAsia="Malgun Gothic"/>
          <w:sz w:val="24"/>
          <w:szCs w:val="24"/>
        </w:rPr>
        <w:t>”</w:t>
      </w:r>
      <w:r>
        <w:rPr>
          <w:rFonts w:eastAsia="Malgun Gothic"/>
          <w:sz w:val="24"/>
          <w:szCs w:val="24"/>
        </w:rPr>
        <w:t xml:space="preserve"> </w:t>
      </w:r>
      <w:r w:rsidRPr="00A32248">
        <w:rPr>
          <w:rFonts w:eastAsia="Malgun Gothic"/>
          <w:sz w:val="24"/>
          <w:szCs w:val="24"/>
        </w:rPr>
        <w:t>Crossing Vonnegut into 21st-Century Pedagog</w:t>
      </w:r>
      <w:r>
        <w:rPr>
          <w:rFonts w:eastAsia="Malgun Gothic"/>
          <w:sz w:val="24"/>
          <w:szCs w:val="24"/>
        </w:rPr>
        <w:t>y. Multi-Ethnic Literature of the United States 37</w:t>
      </w:r>
      <w:r w:rsidRPr="00A32248">
        <w:rPr>
          <w:rFonts w:eastAsia="Malgun Gothic"/>
          <w:sz w:val="24"/>
          <w:szCs w:val="24"/>
          <w:vertAlign w:val="superscript"/>
        </w:rPr>
        <w:t>th</w:t>
      </w:r>
      <w:r>
        <w:rPr>
          <w:rFonts w:eastAsia="Malgun Gothic"/>
          <w:sz w:val="24"/>
          <w:szCs w:val="24"/>
        </w:rPr>
        <w:t xml:space="preserve"> Annual Conference, Indianapolis, IN.</w:t>
      </w:r>
    </w:p>
    <w:p w14:paraId="4C3969B9" w14:textId="77777777" w:rsidR="005F67F1" w:rsidRDefault="005F67F1" w:rsidP="005F67F1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2023</w:t>
      </w:r>
      <w:r>
        <w:rPr>
          <w:rFonts w:eastAsia="Malgun Gothic"/>
          <w:sz w:val="24"/>
          <w:szCs w:val="24"/>
        </w:rPr>
        <w:tab/>
        <w:t xml:space="preserve">“The University of Florida: A Case Study in the Fight for Academic Freedom.” </w:t>
      </w:r>
      <w:r w:rsidRPr="00B906D2">
        <w:rPr>
          <w:rFonts w:eastAsia="Malgun Gothic"/>
          <w:sz w:val="24"/>
          <w:szCs w:val="24"/>
        </w:rPr>
        <w:t xml:space="preserve">Threats To Academic Freedom; </w:t>
      </w:r>
      <w:proofErr w:type="gramStart"/>
      <w:r w:rsidRPr="00B906D2">
        <w:rPr>
          <w:rFonts w:eastAsia="Malgun Gothic"/>
          <w:sz w:val="24"/>
          <w:szCs w:val="24"/>
        </w:rPr>
        <w:t>Or,</w:t>
      </w:r>
      <w:proofErr w:type="gramEnd"/>
      <w:r w:rsidRPr="00B906D2">
        <w:rPr>
          <w:rFonts w:eastAsia="Malgun Gothic"/>
          <w:sz w:val="24"/>
          <w:szCs w:val="24"/>
        </w:rPr>
        <w:t xml:space="preserve"> A Call For Antiracist Advocacy</w:t>
      </w:r>
      <w:r>
        <w:rPr>
          <w:rFonts w:eastAsia="Malgun Gothic"/>
          <w:sz w:val="24"/>
          <w:szCs w:val="24"/>
        </w:rPr>
        <w:t xml:space="preserve">. </w:t>
      </w:r>
      <w:r w:rsidRPr="004750C1">
        <w:rPr>
          <w:rFonts w:eastAsia="Malgun Gothic"/>
          <w:sz w:val="24"/>
          <w:szCs w:val="24"/>
        </w:rPr>
        <w:t>Committee on Academic Freedom and Professional Rights and Responsibilities. M</w:t>
      </w:r>
      <w:r>
        <w:rPr>
          <w:rFonts w:eastAsia="Malgun Gothic"/>
          <w:sz w:val="24"/>
          <w:szCs w:val="24"/>
        </w:rPr>
        <w:t>odern Language Association</w:t>
      </w:r>
      <w:r w:rsidRPr="004750C1">
        <w:rPr>
          <w:rFonts w:eastAsia="Malgun Gothic"/>
          <w:sz w:val="24"/>
          <w:szCs w:val="24"/>
        </w:rPr>
        <w:t xml:space="preserve"> 2023: Working Conditions, San Francisco, CA</w:t>
      </w:r>
      <w:r>
        <w:rPr>
          <w:rFonts w:eastAsia="Malgun Gothic"/>
          <w:sz w:val="24"/>
          <w:szCs w:val="24"/>
        </w:rPr>
        <w:t>.</w:t>
      </w:r>
    </w:p>
    <w:p w14:paraId="086FD2A9" w14:textId="3FA83D3C" w:rsidR="00E34D85" w:rsidRDefault="00A53517" w:rsidP="00A53517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2022</w:t>
      </w:r>
      <w:r>
        <w:rPr>
          <w:rFonts w:eastAsia="Malgun Gothic"/>
          <w:sz w:val="24"/>
          <w:szCs w:val="24"/>
        </w:rPr>
        <w:tab/>
      </w:r>
      <w:r w:rsidR="00E34D85" w:rsidRPr="00466E8B">
        <w:rPr>
          <w:rFonts w:eastAsia="Malgun Gothic"/>
          <w:sz w:val="24"/>
          <w:szCs w:val="24"/>
        </w:rPr>
        <w:t xml:space="preserve">“U.S. Base Camp Workers and Economic Exploitation of Trinidad in Ralph de Boissière’s Rum and Coca-Cola.” Strategically Forgotten: Deconstructing Representations of the Labor that Built America. </w:t>
      </w:r>
      <w:r w:rsidR="009B471D" w:rsidRPr="005B7261">
        <w:rPr>
          <w:rFonts w:eastAsia="Malgun Gothic"/>
          <w:sz w:val="24"/>
          <w:szCs w:val="24"/>
        </w:rPr>
        <w:t>South Atlantic Modern Language Association</w:t>
      </w:r>
      <w:r w:rsidR="00E34D85" w:rsidRPr="00466E8B">
        <w:rPr>
          <w:rFonts w:eastAsia="Malgun Gothic"/>
          <w:sz w:val="24"/>
          <w:szCs w:val="24"/>
        </w:rPr>
        <w:t xml:space="preserve"> 94, Jacksonville, FL. </w:t>
      </w:r>
    </w:p>
    <w:p w14:paraId="3B523AF6" w14:textId="221A584A" w:rsidR="00F339C5" w:rsidRDefault="00A53517" w:rsidP="00A53517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Times New Roman"/>
          <w:sz w:val="24"/>
          <w:szCs w:val="24"/>
        </w:rPr>
        <w:t>2022</w:t>
      </w:r>
      <w:r>
        <w:rPr>
          <w:rFonts w:eastAsia="Times New Roman"/>
          <w:sz w:val="24"/>
          <w:szCs w:val="24"/>
        </w:rPr>
        <w:tab/>
      </w:r>
      <w:r w:rsidR="00F339C5">
        <w:rPr>
          <w:rFonts w:eastAsia="Times New Roman"/>
          <w:sz w:val="24"/>
          <w:szCs w:val="24"/>
        </w:rPr>
        <w:t>“</w:t>
      </w:r>
      <w:r w:rsidR="00F339C5" w:rsidRPr="00301697">
        <w:rPr>
          <w:rFonts w:eastAsia="Times New Roman"/>
          <w:sz w:val="24"/>
          <w:szCs w:val="24"/>
        </w:rPr>
        <w:t>Multi-Ethnic Pedagogies: Reflections on Navigating Race as First-Time Lit Instructors</w:t>
      </w:r>
      <w:r w:rsidR="00F339C5">
        <w:rPr>
          <w:rFonts w:eastAsia="Times New Roman"/>
          <w:sz w:val="24"/>
          <w:szCs w:val="24"/>
        </w:rPr>
        <w:t xml:space="preserve">.” </w:t>
      </w:r>
      <w:r w:rsidR="00F339C5" w:rsidRPr="005B7261">
        <w:rPr>
          <w:rFonts w:eastAsia="Malgun Gothic"/>
          <w:sz w:val="24"/>
          <w:szCs w:val="24"/>
        </w:rPr>
        <w:t>M</w:t>
      </w:r>
      <w:r w:rsidR="00F339C5">
        <w:rPr>
          <w:rFonts w:eastAsia="Malgun Gothic"/>
          <w:sz w:val="24"/>
          <w:szCs w:val="24"/>
        </w:rPr>
        <w:t>ulti-Ethnic Literature of the United States</w:t>
      </w:r>
      <w:r w:rsidR="00F339C5" w:rsidRPr="005B7261">
        <w:rPr>
          <w:rFonts w:eastAsia="Malgun Gothic"/>
          <w:sz w:val="24"/>
          <w:szCs w:val="24"/>
        </w:rPr>
        <w:t xml:space="preserve"> </w:t>
      </w:r>
      <w:r w:rsidR="00F339C5">
        <w:rPr>
          <w:rFonts w:eastAsia="Malgun Gothic"/>
          <w:sz w:val="24"/>
          <w:szCs w:val="24"/>
        </w:rPr>
        <w:t>36</w:t>
      </w:r>
      <w:r w:rsidR="00F339C5" w:rsidRPr="00770517">
        <w:rPr>
          <w:rFonts w:eastAsia="Malgun Gothic"/>
          <w:sz w:val="24"/>
          <w:szCs w:val="24"/>
          <w:vertAlign w:val="superscript"/>
        </w:rPr>
        <w:t>th</w:t>
      </w:r>
      <w:r w:rsidR="00F339C5">
        <w:rPr>
          <w:rFonts w:eastAsia="Malgun Gothic"/>
          <w:sz w:val="24"/>
          <w:szCs w:val="24"/>
        </w:rPr>
        <w:t xml:space="preserve"> Annual Conference,</w:t>
      </w:r>
      <w:r w:rsidR="00F339C5" w:rsidRPr="005B7261">
        <w:rPr>
          <w:rFonts w:eastAsia="Malgun Gothic"/>
          <w:sz w:val="24"/>
          <w:szCs w:val="24"/>
        </w:rPr>
        <w:t xml:space="preserve"> </w:t>
      </w:r>
      <w:r w:rsidR="00F339C5">
        <w:rPr>
          <w:rFonts w:eastAsia="Malgun Gothic"/>
          <w:sz w:val="24"/>
          <w:szCs w:val="24"/>
        </w:rPr>
        <w:t>New Orleans, LA.</w:t>
      </w:r>
    </w:p>
    <w:p w14:paraId="32FC0423" w14:textId="40C8B0D9" w:rsidR="009B471D" w:rsidRPr="0011009C" w:rsidRDefault="00A53517" w:rsidP="0011009C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lastRenderedPageBreak/>
        <w:t>2021</w:t>
      </w:r>
      <w:r>
        <w:rPr>
          <w:rFonts w:eastAsia="Malgun Gothic"/>
          <w:sz w:val="24"/>
          <w:szCs w:val="24"/>
        </w:rPr>
        <w:tab/>
      </w:r>
      <w:r w:rsidR="00DB2CAE" w:rsidRPr="00DB2CAE">
        <w:rPr>
          <w:rFonts w:eastAsia="Malgun Gothic"/>
          <w:sz w:val="24"/>
          <w:szCs w:val="24"/>
        </w:rPr>
        <w:t>“</w:t>
      </w:r>
      <w:r w:rsidR="00DB2CAE">
        <w:rPr>
          <w:rFonts w:eastAsia="Malgun Gothic"/>
          <w:sz w:val="24"/>
          <w:szCs w:val="24"/>
        </w:rPr>
        <w:t>‘</w:t>
      </w:r>
      <w:r w:rsidR="00DB2CAE" w:rsidRPr="00DB2CAE">
        <w:rPr>
          <w:rFonts w:eastAsia="Malgun Gothic"/>
          <w:sz w:val="24"/>
          <w:szCs w:val="24"/>
        </w:rPr>
        <w:t>You ought to quit selling women.</w:t>
      </w:r>
      <w:r w:rsidR="00DB2CAE">
        <w:rPr>
          <w:rFonts w:eastAsia="Malgun Gothic"/>
          <w:sz w:val="24"/>
          <w:szCs w:val="24"/>
        </w:rPr>
        <w:t>’</w:t>
      </w:r>
      <w:r w:rsidR="00DB2CAE" w:rsidRPr="00DB2CAE">
        <w:rPr>
          <w:rFonts w:eastAsia="Malgun Gothic"/>
          <w:sz w:val="24"/>
          <w:szCs w:val="24"/>
        </w:rPr>
        <w:t>:</w:t>
      </w:r>
      <w:r w:rsidR="00DB2CAE">
        <w:rPr>
          <w:rFonts w:eastAsia="Malgun Gothic"/>
          <w:sz w:val="24"/>
          <w:szCs w:val="24"/>
        </w:rPr>
        <w:t xml:space="preserve"> </w:t>
      </w:r>
      <w:r w:rsidR="00DB2CAE" w:rsidRPr="00DB2CAE">
        <w:rPr>
          <w:rFonts w:eastAsia="Malgun Gothic"/>
          <w:sz w:val="24"/>
          <w:szCs w:val="24"/>
        </w:rPr>
        <w:t>U.S. Military Occupation, Sexual Slavery, and Women’s Resistance in Okinawan Literature</w:t>
      </w:r>
      <w:r w:rsidR="00DB2CAE">
        <w:rPr>
          <w:rFonts w:eastAsia="Malgun Gothic"/>
          <w:sz w:val="24"/>
          <w:szCs w:val="24"/>
        </w:rPr>
        <w:t xml:space="preserve">.” </w:t>
      </w:r>
      <w:r w:rsidR="00CA3F9D" w:rsidRPr="005B7261">
        <w:rPr>
          <w:rFonts w:eastAsia="Malgun Gothic"/>
          <w:sz w:val="24"/>
          <w:szCs w:val="24"/>
        </w:rPr>
        <w:t>South Atlantic Modern Language Association 9</w:t>
      </w:r>
      <w:r w:rsidR="00CA3F9D">
        <w:rPr>
          <w:rFonts w:eastAsia="Malgun Gothic"/>
          <w:sz w:val="24"/>
          <w:szCs w:val="24"/>
        </w:rPr>
        <w:t xml:space="preserve">3: </w:t>
      </w:r>
      <w:r w:rsidR="00231449" w:rsidRPr="00231449">
        <w:rPr>
          <w:rFonts w:eastAsia="Malgun Gothic"/>
          <w:sz w:val="24"/>
          <w:szCs w:val="24"/>
        </w:rPr>
        <w:t>Social Networks, Social Distances</w:t>
      </w:r>
      <w:r w:rsidR="00231449">
        <w:rPr>
          <w:rFonts w:eastAsia="Malgun Gothic"/>
          <w:sz w:val="24"/>
          <w:szCs w:val="24"/>
        </w:rPr>
        <w:t xml:space="preserve">, Atlanta, GA. </w:t>
      </w:r>
    </w:p>
    <w:p w14:paraId="33123584" w14:textId="44B3FA16" w:rsidR="009B471D" w:rsidRPr="009B471D" w:rsidRDefault="00A53517" w:rsidP="00A53517">
      <w:pPr>
        <w:spacing w:after="40"/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2021</w:t>
      </w:r>
      <w:r>
        <w:rPr>
          <w:rFonts w:eastAsia="Times New Roman"/>
          <w:sz w:val="24"/>
          <w:szCs w:val="24"/>
        </w:rPr>
        <w:tab/>
      </w:r>
      <w:r w:rsidR="009B471D">
        <w:rPr>
          <w:rFonts w:eastAsia="Times New Roman"/>
          <w:sz w:val="24"/>
          <w:szCs w:val="24"/>
        </w:rPr>
        <w:t>“</w:t>
      </w:r>
      <w:r w:rsidR="009B471D" w:rsidRPr="007F74F8">
        <w:rPr>
          <w:rFonts w:eastAsia="Times New Roman"/>
          <w:sz w:val="24"/>
          <w:szCs w:val="24"/>
        </w:rPr>
        <w:t>Militarization, Missionization, and the Making of Modern Memory: U.S. Imperialism and Removal of the Native</w:t>
      </w:r>
      <w:r w:rsidR="009B471D">
        <w:rPr>
          <w:rFonts w:eastAsia="Times New Roman"/>
          <w:sz w:val="24"/>
          <w:szCs w:val="24"/>
        </w:rPr>
        <w:t xml:space="preserve">.” </w:t>
      </w:r>
      <w:r w:rsidR="009B471D" w:rsidRPr="005B7261">
        <w:rPr>
          <w:rFonts w:eastAsia="Malgun Gothic"/>
          <w:sz w:val="24"/>
          <w:szCs w:val="24"/>
        </w:rPr>
        <w:t>South Atlantic Modern Language Association 9</w:t>
      </w:r>
      <w:r w:rsidR="009B471D">
        <w:rPr>
          <w:rFonts w:eastAsia="Malgun Gothic"/>
          <w:sz w:val="24"/>
          <w:szCs w:val="24"/>
        </w:rPr>
        <w:t xml:space="preserve">3: </w:t>
      </w:r>
      <w:r w:rsidR="009B471D" w:rsidRPr="00231449">
        <w:rPr>
          <w:rFonts w:eastAsia="Malgun Gothic"/>
          <w:sz w:val="24"/>
          <w:szCs w:val="24"/>
        </w:rPr>
        <w:t>Social Networks, Social Distances</w:t>
      </w:r>
      <w:r w:rsidR="009B471D">
        <w:rPr>
          <w:rFonts w:eastAsia="Malgun Gothic"/>
          <w:sz w:val="24"/>
          <w:szCs w:val="24"/>
        </w:rPr>
        <w:t xml:space="preserve">, Atlanta, GA. </w:t>
      </w:r>
    </w:p>
    <w:p w14:paraId="15761853" w14:textId="44413DD6" w:rsidR="009D2876" w:rsidRPr="005B7261" w:rsidRDefault="00A53517" w:rsidP="00A53517">
      <w:pPr>
        <w:spacing w:after="40"/>
        <w:ind w:left="720" w:hanging="7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2021</w:t>
      </w:r>
      <w:r>
        <w:rPr>
          <w:rFonts w:eastAsia="Malgun Gothic"/>
          <w:sz w:val="24"/>
          <w:szCs w:val="24"/>
        </w:rPr>
        <w:tab/>
      </w:r>
      <w:r w:rsidR="009D2876" w:rsidRPr="005B7261">
        <w:rPr>
          <w:rFonts w:eastAsia="Malgun Gothic"/>
          <w:sz w:val="24"/>
          <w:szCs w:val="24"/>
        </w:rPr>
        <w:t xml:space="preserve">“The Specter of American Imperialism: Forgetting, Remembering, and Haunting in David </w:t>
      </w:r>
      <w:proofErr w:type="spellStart"/>
      <w:r w:rsidR="009D2876" w:rsidRPr="005B7261">
        <w:rPr>
          <w:rFonts w:eastAsia="Malgun Gothic"/>
          <w:sz w:val="24"/>
          <w:szCs w:val="24"/>
        </w:rPr>
        <w:t>Chariandy’s</w:t>
      </w:r>
      <w:proofErr w:type="spellEnd"/>
      <w:r w:rsidR="009D2876" w:rsidRPr="005B7261">
        <w:rPr>
          <w:rFonts w:eastAsia="Malgun Gothic"/>
          <w:sz w:val="24"/>
          <w:szCs w:val="24"/>
        </w:rPr>
        <w:t xml:space="preserve"> </w:t>
      </w:r>
      <w:r w:rsidR="009D2876" w:rsidRPr="005B7261">
        <w:rPr>
          <w:rFonts w:eastAsia="Malgun Gothic"/>
          <w:i/>
          <w:iCs/>
          <w:sz w:val="24"/>
          <w:szCs w:val="24"/>
        </w:rPr>
        <w:t>Soucouyant</w:t>
      </w:r>
      <w:r w:rsidR="009D2876" w:rsidRPr="005B7261">
        <w:rPr>
          <w:rFonts w:eastAsia="Malgun Gothic"/>
          <w:sz w:val="24"/>
          <w:szCs w:val="24"/>
        </w:rPr>
        <w:t xml:space="preserve">.” </w:t>
      </w:r>
      <w:r w:rsidR="00770517" w:rsidRPr="005B7261">
        <w:rPr>
          <w:rFonts w:eastAsia="Malgun Gothic"/>
          <w:sz w:val="24"/>
          <w:szCs w:val="24"/>
        </w:rPr>
        <w:t>M</w:t>
      </w:r>
      <w:r w:rsidR="00770517">
        <w:rPr>
          <w:rFonts w:eastAsia="Malgun Gothic"/>
          <w:sz w:val="24"/>
          <w:szCs w:val="24"/>
        </w:rPr>
        <w:t>ulti-Ethnic Literature of the United States 35</w:t>
      </w:r>
      <w:r w:rsidR="00770517" w:rsidRPr="00770517">
        <w:rPr>
          <w:rFonts w:eastAsia="Malgun Gothic"/>
          <w:sz w:val="24"/>
          <w:szCs w:val="24"/>
          <w:vertAlign w:val="superscript"/>
        </w:rPr>
        <w:t>th</w:t>
      </w:r>
      <w:r w:rsidR="00770517">
        <w:rPr>
          <w:rFonts w:eastAsia="Malgun Gothic"/>
          <w:sz w:val="24"/>
          <w:szCs w:val="24"/>
        </w:rPr>
        <w:t xml:space="preserve"> Annual Conference</w:t>
      </w:r>
      <w:r w:rsidR="009D2876">
        <w:rPr>
          <w:rFonts w:eastAsia="Malgun Gothic"/>
          <w:sz w:val="24"/>
          <w:szCs w:val="24"/>
        </w:rPr>
        <w:t>,</w:t>
      </w:r>
      <w:r w:rsidR="009D2876" w:rsidRPr="005B7261">
        <w:rPr>
          <w:rFonts w:eastAsia="Malgun Gothic"/>
          <w:sz w:val="24"/>
          <w:szCs w:val="24"/>
        </w:rPr>
        <w:t xml:space="preserve"> Virtual</w:t>
      </w:r>
      <w:r w:rsidR="009D2876">
        <w:rPr>
          <w:rFonts w:eastAsia="Malgun Gothic"/>
          <w:sz w:val="24"/>
          <w:szCs w:val="24"/>
        </w:rPr>
        <w:t>.</w:t>
      </w:r>
    </w:p>
    <w:p w14:paraId="1E9090AE" w14:textId="0841EFBE" w:rsidR="009D2876" w:rsidRPr="005B7261" w:rsidRDefault="00A53517" w:rsidP="00A53517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2019</w:t>
      </w:r>
      <w:r>
        <w:rPr>
          <w:rFonts w:eastAsia="Malgun Gothic"/>
          <w:sz w:val="24"/>
          <w:szCs w:val="24"/>
        </w:rPr>
        <w:tab/>
      </w:r>
      <w:r w:rsidR="009D2876" w:rsidRPr="005B7261">
        <w:rPr>
          <w:rFonts w:eastAsia="Malgun Gothic"/>
          <w:sz w:val="24"/>
          <w:szCs w:val="24"/>
        </w:rPr>
        <w:t>“The Consistent Face of U.S. Occupation and Intervention in the Americas:</w:t>
      </w:r>
    </w:p>
    <w:p w14:paraId="68857527" w14:textId="11DFCBA3" w:rsidR="009D2876" w:rsidRPr="005B7261" w:rsidRDefault="009D2876" w:rsidP="00967DC8">
      <w:pPr>
        <w:spacing w:after="40"/>
        <w:ind w:left="72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 xml:space="preserve">Capitalism, Race, and Destruction in Ralph de Boissière’s </w:t>
      </w:r>
      <w:r w:rsidRPr="005B7261">
        <w:rPr>
          <w:rFonts w:eastAsia="Malgun Gothic"/>
          <w:i/>
          <w:iCs/>
          <w:sz w:val="24"/>
          <w:szCs w:val="24"/>
        </w:rPr>
        <w:t>Rum and Coca-Cola</w:t>
      </w:r>
      <w:r w:rsidRPr="005B7261">
        <w:rPr>
          <w:rFonts w:eastAsia="Malgun Gothic"/>
          <w:sz w:val="24"/>
          <w:szCs w:val="24"/>
        </w:rPr>
        <w:t>.” South Atlantic Modern Language Association 91: Languages: Power, Identity, Relationships, Atlanta, GA.</w:t>
      </w:r>
    </w:p>
    <w:p w14:paraId="78E67327" w14:textId="77777777" w:rsidR="00AC054B" w:rsidRPr="00A70EA7" w:rsidRDefault="00AC054B" w:rsidP="00967DC8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6B8BF87C" w14:textId="028AE0B7" w:rsidR="003629CC" w:rsidRPr="00967DC8" w:rsidRDefault="003629CC" w:rsidP="00967DC8">
      <w:pPr>
        <w:spacing w:after="40"/>
        <w:rPr>
          <w:rFonts w:eastAsia="Malgun Gothic"/>
          <w:b/>
          <w:bCs/>
          <w:sz w:val="24"/>
          <w:szCs w:val="24"/>
        </w:rPr>
      </w:pPr>
      <w:r w:rsidRPr="00967DC8">
        <w:rPr>
          <w:rFonts w:eastAsia="Malgun Gothic"/>
          <w:b/>
          <w:bCs/>
          <w:sz w:val="24"/>
          <w:szCs w:val="24"/>
        </w:rPr>
        <w:t>PEER REVIEW EXPERIENCE</w:t>
      </w:r>
    </w:p>
    <w:p w14:paraId="2FE03B61" w14:textId="77777777" w:rsidR="003629CC" w:rsidRPr="005C1A76" w:rsidRDefault="003629CC" w:rsidP="00967DC8">
      <w:pPr>
        <w:spacing w:after="40"/>
        <w:rPr>
          <w:sz w:val="12"/>
          <w:szCs w:val="12"/>
        </w:rPr>
      </w:pPr>
    </w:p>
    <w:p w14:paraId="6F1840D0" w14:textId="20BCBC32" w:rsidR="003629CC" w:rsidRDefault="001C3BDA" w:rsidP="00967DC8">
      <w:pPr>
        <w:spacing w:after="40"/>
        <w:rPr>
          <w:sz w:val="24"/>
          <w:szCs w:val="24"/>
        </w:rPr>
      </w:pPr>
      <w:r>
        <w:rPr>
          <w:sz w:val="24"/>
          <w:szCs w:val="24"/>
        </w:rPr>
        <w:t>2022-Present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0C75">
        <w:rPr>
          <w:sz w:val="24"/>
          <w:szCs w:val="24"/>
        </w:rPr>
        <w:t xml:space="preserve">Invited Reviewer, </w:t>
      </w:r>
      <w:hyperlink r:id="rId15" w:history="1">
        <w:proofErr w:type="spellStart"/>
        <w:r w:rsidR="004856FA" w:rsidRPr="00897AE4">
          <w:rPr>
            <w:rStyle w:val="Hyperlink"/>
            <w:i/>
            <w:iCs/>
            <w:sz w:val="24"/>
            <w:szCs w:val="24"/>
          </w:rPr>
          <w:t>eTropic</w:t>
        </w:r>
        <w:proofErr w:type="spellEnd"/>
        <w:r w:rsidR="004856FA" w:rsidRPr="00897AE4">
          <w:rPr>
            <w:rStyle w:val="Hyperlink"/>
            <w:i/>
            <w:iCs/>
            <w:sz w:val="24"/>
            <w:szCs w:val="24"/>
          </w:rPr>
          <w:t>: electronic journal of studies in the Tropics</w:t>
        </w:r>
      </w:hyperlink>
    </w:p>
    <w:p w14:paraId="1342104F" w14:textId="0BB8CB2F" w:rsidR="003629CC" w:rsidRDefault="001C3BDA" w:rsidP="00967DC8">
      <w:pPr>
        <w:spacing w:after="40"/>
        <w:rPr>
          <w:sz w:val="24"/>
          <w:szCs w:val="24"/>
        </w:rPr>
      </w:pPr>
      <w:r>
        <w:rPr>
          <w:sz w:val="24"/>
          <w:szCs w:val="24"/>
        </w:rPr>
        <w:t>2016-</w:t>
      </w:r>
      <w:r w:rsidR="00D45F6A"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9CC">
        <w:rPr>
          <w:sz w:val="24"/>
          <w:szCs w:val="24"/>
        </w:rPr>
        <w:t>E</w:t>
      </w:r>
      <w:r w:rsidR="003629CC" w:rsidRPr="00586A0C">
        <w:rPr>
          <w:sz w:val="24"/>
          <w:szCs w:val="24"/>
        </w:rPr>
        <w:t>ditorial Board</w:t>
      </w:r>
      <w:r w:rsidR="003629CC">
        <w:rPr>
          <w:sz w:val="24"/>
          <w:szCs w:val="24"/>
        </w:rPr>
        <w:t xml:space="preserve"> Member, </w:t>
      </w:r>
      <w:r w:rsidR="003629CC" w:rsidRPr="57E5FBA1">
        <w:rPr>
          <w:i/>
          <w:iCs/>
          <w:sz w:val="24"/>
          <w:szCs w:val="24"/>
        </w:rPr>
        <w:t>Journal of Undergraduate Research</w:t>
      </w:r>
      <w:r w:rsidR="003629CC">
        <w:rPr>
          <w:sz w:val="24"/>
          <w:szCs w:val="24"/>
        </w:rPr>
        <w:t xml:space="preserve"> </w:t>
      </w:r>
    </w:p>
    <w:p w14:paraId="0FA33D05" w14:textId="0168E4AE" w:rsidR="003629CC" w:rsidRDefault="001C3BDA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2014-2016</w:t>
      </w:r>
      <w:r>
        <w:rPr>
          <w:sz w:val="24"/>
          <w:szCs w:val="24"/>
        </w:rPr>
        <w:tab/>
      </w:r>
      <w:r w:rsidR="003629CC" w:rsidRPr="00960F66">
        <w:rPr>
          <w:sz w:val="24"/>
          <w:szCs w:val="24"/>
        </w:rPr>
        <w:t xml:space="preserve">Invited Reviewer, </w:t>
      </w:r>
      <w:r w:rsidR="003629CC" w:rsidRPr="00960F66">
        <w:rPr>
          <w:i/>
          <w:iCs/>
          <w:sz w:val="24"/>
          <w:szCs w:val="24"/>
        </w:rPr>
        <w:t>Florida Atlantic University Undergraduate Research Journal</w:t>
      </w:r>
    </w:p>
    <w:p w14:paraId="24D6B30C" w14:textId="77777777" w:rsidR="00AC054B" w:rsidRPr="00A70EA7" w:rsidRDefault="00AC054B" w:rsidP="00967DC8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121D8AD0" w14:textId="59F0998E" w:rsidR="009D2876" w:rsidRPr="00D434AB" w:rsidRDefault="00E34BE4" w:rsidP="00967DC8">
      <w:pPr>
        <w:spacing w:after="40"/>
        <w:rPr>
          <w:rFonts w:eastAsia="Malgun Gothic"/>
          <w:b/>
          <w:bCs/>
          <w:sz w:val="24"/>
          <w:szCs w:val="24"/>
        </w:rPr>
      </w:pPr>
      <w:r w:rsidRPr="00D434AB">
        <w:rPr>
          <w:rFonts w:eastAsia="Malgun Gothic"/>
          <w:b/>
          <w:bCs/>
          <w:sz w:val="24"/>
          <w:szCs w:val="24"/>
        </w:rPr>
        <w:t>COURSES DESIGNED AN</w:t>
      </w:r>
      <w:r w:rsidR="00D434AB" w:rsidRPr="00D434AB">
        <w:rPr>
          <w:rFonts w:eastAsia="Malgun Gothic"/>
          <w:b/>
          <w:bCs/>
          <w:sz w:val="24"/>
          <w:szCs w:val="24"/>
        </w:rPr>
        <w:t>D TAUGHT</w:t>
      </w:r>
    </w:p>
    <w:p w14:paraId="126307B6" w14:textId="77777777" w:rsidR="009D2876" w:rsidRPr="005C1A76" w:rsidRDefault="009D2876" w:rsidP="00967DC8">
      <w:pPr>
        <w:spacing w:after="40"/>
        <w:rPr>
          <w:rFonts w:eastAsia="Malgun Gothic"/>
          <w:b/>
          <w:sz w:val="12"/>
          <w:szCs w:val="12"/>
        </w:rPr>
      </w:pPr>
    </w:p>
    <w:p w14:paraId="7C2B9129" w14:textId="7E3FCD20" w:rsidR="009D2876" w:rsidRPr="00EC7E3D" w:rsidRDefault="009D2876" w:rsidP="00967DC8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 xml:space="preserve">University of Florida </w:t>
      </w:r>
    </w:p>
    <w:p w14:paraId="2E6CBF33" w14:textId="3E3A6592" w:rsidR="009D2876" w:rsidRPr="005B7261" w:rsidRDefault="009D2876" w:rsidP="0011009C">
      <w:pPr>
        <w:spacing w:after="40"/>
        <w:ind w:firstLine="360"/>
        <w:rPr>
          <w:rFonts w:eastAsia="Malgun Gothic"/>
          <w:i/>
          <w:iCs/>
          <w:sz w:val="24"/>
          <w:szCs w:val="24"/>
        </w:rPr>
      </w:pPr>
      <w:r w:rsidRPr="005B7261">
        <w:rPr>
          <w:rFonts w:eastAsia="Malgun Gothic"/>
          <w:i/>
          <w:iCs/>
          <w:sz w:val="24"/>
          <w:szCs w:val="24"/>
        </w:rPr>
        <w:t>Special Topic Courses</w:t>
      </w:r>
    </w:p>
    <w:p w14:paraId="1CEFC366" w14:textId="47A9E9EB" w:rsidR="009D2876" w:rsidRPr="005B7261" w:rsidRDefault="009D2876" w:rsidP="0011009C">
      <w:pPr>
        <w:spacing w:after="40"/>
        <w:ind w:left="2160" w:hanging="135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 xml:space="preserve">AML 2410: Issues in American Literature and Culture: American Empire </w:t>
      </w:r>
      <w:r w:rsidR="0011009C">
        <w:rPr>
          <w:rFonts w:eastAsia="Malgun Gothic"/>
          <w:sz w:val="24"/>
          <w:szCs w:val="24"/>
        </w:rPr>
        <w:t xml:space="preserve">&amp; </w:t>
      </w:r>
      <w:r w:rsidRPr="005B7261">
        <w:rPr>
          <w:rFonts w:eastAsia="Malgun Gothic"/>
          <w:sz w:val="24"/>
          <w:szCs w:val="24"/>
        </w:rPr>
        <w:t>Territories</w:t>
      </w:r>
    </w:p>
    <w:p w14:paraId="3527D88D" w14:textId="77777777" w:rsidR="009D2876" w:rsidRPr="005B7261" w:rsidRDefault="009D2876" w:rsidP="0011009C">
      <w:pPr>
        <w:spacing w:after="40"/>
        <w:ind w:left="2160" w:hanging="135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AML 2410: Issues in American Literature and Culture: Literature of U.S. Military Bases</w:t>
      </w:r>
    </w:p>
    <w:p w14:paraId="54AB716A" w14:textId="77777777" w:rsidR="009D2876" w:rsidRPr="005B7261" w:rsidRDefault="009D2876" w:rsidP="0011009C">
      <w:pPr>
        <w:spacing w:after="40"/>
        <w:ind w:left="2160" w:hanging="135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1145: Writing about Race and Genre Fiction</w:t>
      </w:r>
    </w:p>
    <w:p w14:paraId="502AC154" w14:textId="77777777" w:rsidR="009D2876" w:rsidRPr="005B7261" w:rsidRDefault="009D2876" w:rsidP="0011009C">
      <w:pPr>
        <w:spacing w:after="40"/>
        <w:ind w:firstLine="360"/>
        <w:rPr>
          <w:rFonts w:eastAsia="Malgun Gothic"/>
          <w:i/>
          <w:iCs/>
          <w:sz w:val="24"/>
          <w:szCs w:val="24"/>
        </w:rPr>
      </w:pPr>
      <w:r w:rsidRPr="005B7261">
        <w:rPr>
          <w:rFonts w:eastAsia="Malgun Gothic"/>
          <w:i/>
          <w:iCs/>
          <w:sz w:val="24"/>
          <w:szCs w:val="24"/>
        </w:rPr>
        <w:t>Literature Surveys</w:t>
      </w:r>
    </w:p>
    <w:p w14:paraId="13479AD8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AML 2070: Survey of American Literature</w:t>
      </w:r>
    </w:p>
    <w:p w14:paraId="3D0C1674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LIT 2000: Survey of Literature</w:t>
      </w:r>
    </w:p>
    <w:p w14:paraId="13C62CA5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LIT 2110: Survey of World Literature: Ancient to Renaissance</w:t>
      </w:r>
    </w:p>
    <w:p w14:paraId="34AB7AE0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LIT 2120: Survey of World Literature: 17th Century to Modern</w:t>
      </w:r>
    </w:p>
    <w:p w14:paraId="3195C169" w14:textId="77777777" w:rsidR="009D2876" w:rsidRPr="005B7261" w:rsidRDefault="009D2876" w:rsidP="0011009C">
      <w:pPr>
        <w:spacing w:after="40"/>
        <w:ind w:firstLine="360"/>
        <w:rPr>
          <w:rFonts w:eastAsia="Malgun Gothic"/>
          <w:i/>
          <w:iCs/>
          <w:sz w:val="24"/>
          <w:szCs w:val="24"/>
        </w:rPr>
      </w:pPr>
      <w:r w:rsidRPr="005B7261">
        <w:rPr>
          <w:rFonts w:eastAsia="Malgun Gothic"/>
          <w:i/>
          <w:iCs/>
          <w:sz w:val="24"/>
          <w:szCs w:val="24"/>
        </w:rPr>
        <w:t>Rhetoric, Composition, &amp; Professional Communication</w:t>
      </w:r>
    </w:p>
    <w:p w14:paraId="5929B169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1101: Writing Academic Arguments</w:t>
      </w:r>
    </w:p>
    <w:p w14:paraId="2F87E1F0" w14:textId="77777777" w:rsidR="009D2876" w:rsidRPr="005B7261" w:rsidRDefault="009D2876" w:rsidP="0011009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1102: Rhetoric and Academic Research</w:t>
      </w:r>
    </w:p>
    <w:p w14:paraId="38440644" w14:textId="2C390953" w:rsidR="009D2876" w:rsidRPr="006E26EC" w:rsidRDefault="009D2876" w:rsidP="006E26EC">
      <w:pPr>
        <w:spacing w:after="40"/>
        <w:ind w:left="1440" w:hanging="63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3246: Professional Communication for Engineers</w:t>
      </w:r>
    </w:p>
    <w:p w14:paraId="24B127AF" w14:textId="70AD3E15" w:rsidR="009D2876" w:rsidRPr="00EC7E3D" w:rsidRDefault="009D2876" w:rsidP="00967DC8">
      <w:pPr>
        <w:spacing w:after="40"/>
        <w:rPr>
          <w:rFonts w:eastAsia="Malgun Gothic"/>
          <w:sz w:val="24"/>
          <w:szCs w:val="24"/>
          <w:u w:val="single"/>
        </w:rPr>
      </w:pPr>
      <w:r w:rsidRPr="00EC7E3D">
        <w:rPr>
          <w:rFonts w:eastAsia="Malgun Gothic"/>
          <w:sz w:val="24"/>
          <w:szCs w:val="24"/>
          <w:u w:val="single"/>
        </w:rPr>
        <w:t>Florida Atlantic University</w:t>
      </w:r>
    </w:p>
    <w:p w14:paraId="3B4C3B44" w14:textId="77777777" w:rsidR="009D2876" w:rsidRDefault="009D2876" w:rsidP="0011009C">
      <w:pPr>
        <w:spacing w:after="40"/>
        <w:ind w:firstLine="360"/>
        <w:rPr>
          <w:rFonts w:eastAsia="Malgun Gothic"/>
          <w:i/>
          <w:iCs/>
          <w:sz w:val="24"/>
          <w:szCs w:val="24"/>
        </w:rPr>
      </w:pPr>
      <w:r w:rsidRPr="005B7261">
        <w:rPr>
          <w:rFonts w:eastAsia="Malgun Gothic"/>
          <w:i/>
          <w:iCs/>
          <w:sz w:val="24"/>
          <w:szCs w:val="24"/>
        </w:rPr>
        <w:t>Rhetoric, Composition, &amp; Professional Communication</w:t>
      </w:r>
    </w:p>
    <w:p w14:paraId="768A7F9C" w14:textId="77777777" w:rsidR="009D2876" w:rsidRPr="005B7261" w:rsidRDefault="009D2876" w:rsidP="0011009C">
      <w:pPr>
        <w:spacing w:after="40"/>
        <w:ind w:left="1440" w:hanging="72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1101: College Writing 1</w:t>
      </w:r>
    </w:p>
    <w:p w14:paraId="3A4E70B1" w14:textId="77777777" w:rsidR="009D2876" w:rsidRPr="005B7261" w:rsidRDefault="009D2876" w:rsidP="0011009C">
      <w:pPr>
        <w:spacing w:after="40"/>
        <w:ind w:left="1440" w:hanging="720"/>
        <w:rPr>
          <w:rFonts w:eastAsia="Malgun Gothic"/>
          <w:sz w:val="24"/>
          <w:szCs w:val="24"/>
        </w:rPr>
      </w:pPr>
      <w:r w:rsidRPr="005B7261">
        <w:rPr>
          <w:rFonts w:eastAsia="Malgun Gothic"/>
          <w:sz w:val="24"/>
          <w:szCs w:val="24"/>
        </w:rPr>
        <w:t>ENC 1102: College Writing 2</w:t>
      </w:r>
    </w:p>
    <w:p w14:paraId="16BA5B2C" w14:textId="77777777" w:rsidR="007F2EFD" w:rsidRPr="00A70EA7" w:rsidRDefault="007F2EFD" w:rsidP="00967DC8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0768DABA" w14:textId="39945DD0" w:rsidR="009D2876" w:rsidRPr="007F2EFD" w:rsidRDefault="009D2876" w:rsidP="00967DC8">
      <w:pPr>
        <w:spacing w:after="40"/>
        <w:rPr>
          <w:b/>
          <w:bCs/>
          <w:sz w:val="24"/>
          <w:szCs w:val="24"/>
        </w:rPr>
      </w:pPr>
      <w:r w:rsidRPr="007F2EFD">
        <w:rPr>
          <w:b/>
          <w:bCs/>
          <w:sz w:val="24"/>
          <w:szCs w:val="24"/>
        </w:rPr>
        <w:t>ACADEMIC SERVICE</w:t>
      </w:r>
    </w:p>
    <w:p w14:paraId="5C9BC08D" w14:textId="77777777" w:rsidR="009D2876" w:rsidRPr="005C1A76" w:rsidRDefault="009D2876" w:rsidP="00967DC8">
      <w:pPr>
        <w:spacing w:after="40"/>
        <w:rPr>
          <w:b/>
          <w:sz w:val="12"/>
          <w:szCs w:val="12"/>
          <w:u w:val="single"/>
        </w:rPr>
      </w:pPr>
    </w:p>
    <w:p w14:paraId="2A3C247B" w14:textId="47E1E80F" w:rsidR="00A71221" w:rsidRPr="00EC7E3D" w:rsidRDefault="00A71221" w:rsidP="00967DC8">
      <w:pPr>
        <w:spacing w:after="40"/>
        <w:rPr>
          <w:sz w:val="24"/>
          <w:szCs w:val="24"/>
          <w:u w:val="single"/>
        </w:rPr>
      </w:pPr>
      <w:r w:rsidRPr="00EC7E3D">
        <w:rPr>
          <w:sz w:val="24"/>
          <w:szCs w:val="24"/>
          <w:u w:val="single"/>
        </w:rPr>
        <w:lastRenderedPageBreak/>
        <w:t>Professional Service</w:t>
      </w:r>
    </w:p>
    <w:p w14:paraId="61B4BF15" w14:textId="74400895" w:rsidR="001C3BDA" w:rsidRDefault="0055486B" w:rsidP="00967DC8">
      <w:pPr>
        <w:spacing w:after="40"/>
        <w:rPr>
          <w:sz w:val="24"/>
          <w:szCs w:val="24"/>
        </w:rPr>
      </w:pPr>
      <w:r w:rsidRPr="0055486B">
        <w:rPr>
          <w:sz w:val="24"/>
          <w:szCs w:val="24"/>
        </w:rPr>
        <w:t>2022-</w:t>
      </w:r>
      <w:r w:rsidR="000E7EB6">
        <w:rPr>
          <w:sz w:val="24"/>
          <w:szCs w:val="24"/>
        </w:rPr>
        <w:t>2023</w:t>
      </w:r>
      <w:r w:rsidR="000E7EB6"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5486B">
        <w:rPr>
          <w:sz w:val="24"/>
          <w:szCs w:val="24"/>
        </w:rPr>
        <w:t>Delegate, National</w:t>
      </w:r>
      <w:r w:rsidRPr="00AE2879">
        <w:rPr>
          <w:sz w:val="24"/>
          <w:szCs w:val="24"/>
        </w:rPr>
        <w:t xml:space="preserve"> Education Association Representative Assembly</w:t>
      </w:r>
    </w:p>
    <w:p w14:paraId="05F26F20" w14:textId="760591BE" w:rsidR="00E713B4" w:rsidRDefault="00E713B4" w:rsidP="00967DC8">
      <w:pPr>
        <w:spacing w:after="40"/>
        <w:rPr>
          <w:sz w:val="24"/>
          <w:szCs w:val="24"/>
        </w:rPr>
      </w:pPr>
      <w:r>
        <w:rPr>
          <w:sz w:val="24"/>
          <w:szCs w:val="24"/>
        </w:rPr>
        <w:t>2022-</w:t>
      </w:r>
      <w:r w:rsidR="000E7EB6"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Co-Chair, Graduate Student Committee, </w:t>
      </w:r>
      <w:r w:rsidRPr="0055486B">
        <w:rPr>
          <w:sz w:val="24"/>
          <w:szCs w:val="24"/>
        </w:rPr>
        <w:t>National</w:t>
      </w:r>
      <w:r w:rsidRPr="00AE2879">
        <w:rPr>
          <w:sz w:val="24"/>
          <w:szCs w:val="24"/>
        </w:rPr>
        <w:t xml:space="preserve"> Education Association</w:t>
      </w:r>
    </w:p>
    <w:p w14:paraId="3B16CEE9" w14:textId="05CB6DF9" w:rsidR="0055486B" w:rsidRDefault="0055486B" w:rsidP="00967DC8">
      <w:pPr>
        <w:spacing w:after="40"/>
        <w:ind w:left="2160" w:hanging="2160"/>
        <w:rPr>
          <w:sz w:val="24"/>
          <w:szCs w:val="24"/>
        </w:rPr>
      </w:pPr>
      <w:r w:rsidRPr="0055486B">
        <w:rPr>
          <w:sz w:val="24"/>
          <w:szCs w:val="24"/>
        </w:rPr>
        <w:t>2022</w:t>
      </w:r>
      <w:r w:rsidR="000E7EB6">
        <w:rPr>
          <w:sz w:val="24"/>
          <w:szCs w:val="24"/>
        </w:rPr>
        <w:t>-2023</w:t>
      </w:r>
      <w:r w:rsidRPr="0055486B">
        <w:rPr>
          <w:sz w:val="24"/>
          <w:szCs w:val="24"/>
        </w:rPr>
        <w:tab/>
        <w:t>Vice President, Graduate Assistants United Bargaining Council, United</w:t>
      </w:r>
      <w:r>
        <w:rPr>
          <w:sz w:val="24"/>
          <w:szCs w:val="24"/>
        </w:rPr>
        <w:t xml:space="preserve"> </w:t>
      </w:r>
      <w:r w:rsidRPr="0055486B">
        <w:rPr>
          <w:sz w:val="24"/>
          <w:szCs w:val="24"/>
        </w:rPr>
        <w:t>Faculty of Florida</w:t>
      </w:r>
    </w:p>
    <w:p w14:paraId="00AA7E4A" w14:textId="7E38BB36" w:rsidR="0055486B" w:rsidRDefault="0055486B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2022-</w:t>
      </w:r>
      <w:r w:rsidR="000E7EB6"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Co-Chair, </w:t>
      </w:r>
      <w:r w:rsidRPr="0055486B">
        <w:rPr>
          <w:sz w:val="24"/>
          <w:szCs w:val="24"/>
        </w:rPr>
        <w:t>Leadership, Equity, Inclusion, and Diversity (LEID) Committee</w:t>
      </w:r>
      <w:r>
        <w:rPr>
          <w:sz w:val="24"/>
          <w:szCs w:val="24"/>
        </w:rPr>
        <w:t>, United Faculty of Florida</w:t>
      </w:r>
    </w:p>
    <w:p w14:paraId="3559A2E1" w14:textId="552D1A3B" w:rsidR="00E713B4" w:rsidRDefault="00E713B4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2021-</w:t>
      </w:r>
      <w:r w:rsidR="000E7EB6"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Delegate, </w:t>
      </w:r>
      <w:r w:rsidRPr="00E713B4">
        <w:rPr>
          <w:sz w:val="24"/>
          <w:szCs w:val="24"/>
        </w:rPr>
        <w:t>Florida Education Association Delegate</w:t>
      </w:r>
    </w:p>
    <w:p w14:paraId="1D398788" w14:textId="371EA68F" w:rsidR="0055486B" w:rsidRDefault="0055486B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2021-</w:t>
      </w:r>
      <w:r w:rsidR="000E7EB6"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Member, </w:t>
      </w:r>
      <w:r w:rsidRPr="0055486B">
        <w:rPr>
          <w:sz w:val="24"/>
          <w:szCs w:val="24"/>
        </w:rPr>
        <w:t>Senate Planning Committee Member,</w:t>
      </w:r>
      <w:r>
        <w:rPr>
          <w:sz w:val="24"/>
          <w:szCs w:val="24"/>
        </w:rPr>
        <w:t xml:space="preserve"> </w:t>
      </w:r>
      <w:r w:rsidRPr="00766F6A">
        <w:rPr>
          <w:sz w:val="24"/>
          <w:szCs w:val="24"/>
        </w:rPr>
        <w:t>United Faculty of Florida</w:t>
      </w:r>
    </w:p>
    <w:p w14:paraId="0D1C76D7" w14:textId="59DD74AD" w:rsidR="0055486B" w:rsidRDefault="00E713B4" w:rsidP="00967DC8">
      <w:pPr>
        <w:spacing w:after="40"/>
        <w:ind w:left="2160" w:hanging="2160"/>
        <w:rPr>
          <w:sz w:val="24"/>
          <w:szCs w:val="24"/>
        </w:rPr>
      </w:pPr>
      <w:r w:rsidRPr="00E713B4">
        <w:rPr>
          <w:sz w:val="24"/>
          <w:szCs w:val="24"/>
        </w:rPr>
        <w:t>2020-</w:t>
      </w:r>
      <w:r w:rsidR="000E7EB6">
        <w:rPr>
          <w:sz w:val="24"/>
          <w:szCs w:val="24"/>
        </w:rPr>
        <w:t>2023</w:t>
      </w:r>
      <w:r>
        <w:rPr>
          <w:b/>
          <w:bCs/>
          <w:sz w:val="24"/>
          <w:szCs w:val="24"/>
        </w:rPr>
        <w:tab/>
      </w:r>
      <w:r w:rsidR="0055486B" w:rsidRPr="00E713B4">
        <w:rPr>
          <w:sz w:val="24"/>
          <w:szCs w:val="24"/>
        </w:rPr>
        <w:t>Senator</w:t>
      </w:r>
      <w:r w:rsidRPr="00E713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486B">
        <w:rPr>
          <w:sz w:val="24"/>
          <w:szCs w:val="24"/>
        </w:rPr>
        <w:t>United Faculty of Florida</w:t>
      </w:r>
    </w:p>
    <w:p w14:paraId="4A978168" w14:textId="6C19F307" w:rsidR="00E713B4" w:rsidRDefault="00E713B4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2021-2022</w:t>
      </w:r>
      <w:r>
        <w:rPr>
          <w:sz w:val="24"/>
          <w:szCs w:val="24"/>
        </w:rPr>
        <w:tab/>
      </w:r>
      <w:r w:rsidRPr="00E713B4">
        <w:rPr>
          <w:sz w:val="24"/>
          <w:szCs w:val="24"/>
        </w:rPr>
        <w:t>Co-Chair</w:t>
      </w:r>
      <w:r>
        <w:rPr>
          <w:sz w:val="24"/>
          <w:szCs w:val="24"/>
        </w:rPr>
        <w:t>, United Faculty of Florida-UF</w:t>
      </w:r>
      <w:r w:rsidR="00F339C5">
        <w:rPr>
          <w:sz w:val="24"/>
          <w:szCs w:val="24"/>
        </w:rPr>
        <w:t xml:space="preserve"> &amp; UF-Graduate Assistants United Joint CO</w:t>
      </w:r>
      <w:r>
        <w:rPr>
          <w:sz w:val="24"/>
          <w:szCs w:val="24"/>
        </w:rPr>
        <w:t>VID Task Force</w:t>
      </w:r>
    </w:p>
    <w:p w14:paraId="00B7259E" w14:textId="77777777" w:rsidR="00A71221" w:rsidRPr="005C1A76" w:rsidRDefault="00A71221" w:rsidP="00967DC8">
      <w:pPr>
        <w:spacing w:after="40"/>
        <w:rPr>
          <w:b/>
          <w:bCs/>
          <w:sz w:val="12"/>
          <w:szCs w:val="12"/>
        </w:rPr>
      </w:pPr>
    </w:p>
    <w:p w14:paraId="3BA05421" w14:textId="0CBA3C5C" w:rsidR="00A71221" w:rsidRPr="00EC7E3D" w:rsidRDefault="00A71221" w:rsidP="00967DC8">
      <w:pPr>
        <w:spacing w:after="40"/>
        <w:rPr>
          <w:sz w:val="24"/>
          <w:szCs w:val="24"/>
          <w:u w:val="single"/>
        </w:rPr>
      </w:pPr>
      <w:r w:rsidRPr="00EC7E3D">
        <w:rPr>
          <w:sz w:val="24"/>
          <w:szCs w:val="24"/>
          <w:u w:val="single"/>
        </w:rPr>
        <w:t>University Service</w:t>
      </w:r>
    </w:p>
    <w:p w14:paraId="15CD94C8" w14:textId="2220E751" w:rsidR="00A71221" w:rsidRDefault="002639E6" w:rsidP="00967DC8">
      <w:pPr>
        <w:spacing w:after="40"/>
        <w:ind w:left="2160" w:hanging="2160"/>
        <w:rPr>
          <w:sz w:val="24"/>
          <w:szCs w:val="24"/>
        </w:rPr>
      </w:pPr>
      <w:r w:rsidRPr="002639E6">
        <w:rPr>
          <w:sz w:val="24"/>
          <w:szCs w:val="24"/>
        </w:rPr>
        <w:t>2020-</w:t>
      </w:r>
      <w:r w:rsidR="002F6542">
        <w:rPr>
          <w:sz w:val="24"/>
          <w:szCs w:val="24"/>
        </w:rPr>
        <w:t>2023</w:t>
      </w:r>
      <w:r w:rsidRPr="002639E6">
        <w:rPr>
          <w:sz w:val="24"/>
          <w:szCs w:val="24"/>
        </w:rPr>
        <w:tab/>
      </w:r>
      <w:r>
        <w:rPr>
          <w:sz w:val="24"/>
          <w:szCs w:val="24"/>
        </w:rPr>
        <w:t>PODEMOS Program Coordinator, Office of Hispanic-Latinx Student Engagement</w:t>
      </w:r>
      <w:r w:rsidRPr="67B0CD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213F2">
        <w:rPr>
          <w:sz w:val="24"/>
          <w:szCs w:val="24"/>
        </w:rPr>
        <w:t>Center for Inclusion and Multicultural Engagement</w:t>
      </w:r>
      <w:r w:rsidR="00875ADE">
        <w:rPr>
          <w:sz w:val="24"/>
          <w:szCs w:val="24"/>
        </w:rPr>
        <w:t>, University of Florida</w:t>
      </w:r>
    </w:p>
    <w:p w14:paraId="290AEBFA" w14:textId="09D7854F" w:rsidR="002F6542" w:rsidRDefault="002F6542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 w:rsidR="002C38C6">
        <w:rPr>
          <w:sz w:val="24"/>
          <w:szCs w:val="24"/>
        </w:rPr>
        <w:t>-2023</w:t>
      </w:r>
      <w:r>
        <w:rPr>
          <w:sz w:val="24"/>
          <w:szCs w:val="24"/>
        </w:rPr>
        <w:tab/>
      </w:r>
      <w:r w:rsidR="002C38C6">
        <w:rPr>
          <w:sz w:val="24"/>
          <w:szCs w:val="24"/>
        </w:rPr>
        <w:t xml:space="preserve">Interim </w:t>
      </w:r>
      <w:r>
        <w:rPr>
          <w:sz w:val="24"/>
          <w:szCs w:val="24"/>
        </w:rPr>
        <w:t xml:space="preserve">Grievance Officer, </w:t>
      </w:r>
      <w:r w:rsidR="000A314C" w:rsidRPr="00F21B2A">
        <w:rPr>
          <w:sz w:val="24"/>
          <w:szCs w:val="24"/>
        </w:rPr>
        <w:t>UF</w:t>
      </w:r>
      <w:r w:rsidR="000A314C">
        <w:rPr>
          <w:sz w:val="24"/>
          <w:szCs w:val="24"/>
        </w:rPr>
        <w:t>-</w:t>
      </w:r>
      <w:r w:rsidR="000A314C" w:rsidRPr="00F21B2A">
        <w:rPr>
          <w:sz w:val="24"/>
          <w:szCs w:val="24"/>
        </w:rPr>
        <w:t>Graduate Assistants United</w:t>
      </w:r>
      <w:r w:rsidR="000A314C">
        <w:rPr>
          <w:sz w:val="24"/>
          <w:szCs w:val="24"/>
        </w:rPr>
        <w:t>, University of Florida</w:t>
      </w:r>
    </w:p>
    <w:p w14:paraId="390F2C66" w14:textId="1FDE2A56" w:rsidR="006C137C" w:rsidRDefault="006C137C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</w:t>
      </w:r>
      <w:r w:rsidR="0055486B">
        <w:rPr>
          <w:sz w:val="24"/>
          <w:szCs w:val="24"/>
        </w:rPr>
        <w:t>21-</w:t>
      </w:r>
      <w:r w:rsidR="002F6542">
        <w:rPr>
          <w:sz w:val="24"/>
          <w:szCs w:val="24"/>
        </w:rPr>
        <w:t>2023</w:t>
      </w:r>
      <w:r w:rsidR="0055486B">
        <w:rPr>
          <w:sz w:val="24"/>
          <w:szCs w:val="24"/>
        </w:rPr>
        <w:tab/>
      </w:r>
      <w:r w:rsidR="0055486B" w:rsidRPr="0055486B">
        <w:rPr>
          <w:sz w:val="24"/>
          <w:szCs w:val="24"/>
        </w:rPr>
        <w:t>Co-President,</w:t>
      </w:r>
      <w:r w:rsidR="0055486B">
        <w:rPr>
          <w:sz w:val="24"/>
          <w:szCs w:val="24"/>
        </w:rPr>
        <w:t xml:space="preserve"> </w:t>
      </w:r>
      <w:r w:rsidR="0055486B" w:rsidRPr="00F21B2A">
        <w:rPr>
          <w:sz w:val="24"/>
          <w:szCs w:val="24"/>
        </w:rPr>
        <w:t>UF</w:t>
      </w:r>
      <w:r w:rsidR="0055486B">
        <w:rPr>
          <w:sz w:val="24"/>
          <w:szCs w:val="24"/>
        </w:rPr>
        <w:t>-</w:t>
      </w:r>
      <w:r w:rsidR="0055486B" w:rsidRPr="00F21B2A">
        <w:rPr>
          <w:sz w:val="24"/>
          <w:szCs w:val="24"/>
        </w:rPr>
        <w:t>Graduate Assistants United</w:t>
      </w:r>
      <w:r w:rsidR="0055486B">
        <w:rPr>
          <w:sz w:val="24"/>
          <w:szCs w:val="24"/>
        </w:rPr>
        <w:t>, University of Florida</w:t>
      </w:r>
    </w:p>
    <w:p w14:paraId="4D102FBC" w14:textId="1CA8E5B6" w:rsidR="002639E6" w:rsidRDefault="002639E6" w:rsidP="00967DC8">
      <w:pPr>
        <w:spacing w:after="40"/>
        <w:ind w:left="2160" w:hanging="2160"/>
        <w:rPr>
          <w:rFonts w:eastAsia="Malgun Gothic"/>
          <w:sz w:val="24"/>
          <w:szCs w:val="24"/>
        </w:rPr>
      </w:pPr>
      <w:r>
        <w:rPr>
          <w:sz w:val="24"/>
          <w:szCs w:val="24"/>
        </w:rPr>
        <w:t>2020-</w:t>
      </w:r>
      <w:r w:rsidR="000A314C"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rFonts w:eastAsia="Malgun Gothic"/>
          <w:sz w:val="24"/>
          <w:szCs w:val="24"/>
        </w:rPr>
        <w:t>Member,</w:t>
      </w:r>
      <w:r w:rsidRPr="00351981">
        <w:rPr>
          <w:rFonts w:eastAsia="Malgun Gothic"/>
          <w:sz w:val="24"/>
          <w:szCs w:val="24"/>
        </w:rPr>
        <w:t xml:space="preserve"> Healthy Gators Coalition</w:t>
      </w:r>
      <w:r>
        <w:rPr>
          <w:rFonts w:eastAsia="Malgun Gothic"/>
          <w:sz w:val="24"/>
          <w:szCs w:val="24"/>
        </w:rPr>
        <w:t xml:space="preserve">, </w:t>
      </w:r>
      <w:r w:rsidR="0018361B">
        <w:rPr>
          <w:rFonts w:eastAsia="Malgun Gothic"/>
          <w:sz w:val="24"/>
          <w:szCs w:val="24"/>
        </w:rPr>
        <w:t>University of Florida</w:t>
      </w:r>
    </w:p>
    <w:p w14:paraId="613CE69E" w14:textId="168134C9" w:rsidR="00206CD6" w:rsidRDefault="00206CD6" w:rsidP="004553FD">
      <w:pPr>
        <w:spacing w:after="40"/>
        <w:ind w:left="2160" w:hanging="2160"/>
        <w:rPr>
          <w:rFonts w:eastAsia="Malgun Gothic"/>
          <w:sz w:val="24"/>
          <w:szCs w:val="24"/>
        </w:rPr>
      </w:pPr>
      <w:r w:rsidRPr="00206CD6">
        <w:rPr>
          <w:rFonts w:eastAsia="Malgun Gothic"/>
          <w:sz w:val="24"/>
          <w:szCs w:val="24"/>
        </w:rPr>
        <w:t>2023</w:t>
      </w:r>
      <w:r w:rsidRPr="00206CD6">
        <w:rPr>
          <w:rFonts w:eastAsia="Malgun Gothic"/>
          <w:sz w:val="24"/>
          <w:szCs w:val="24"/>
        </w:rPr>
        <w:tab/>
        <w:t>Graduate Senator, Student Government, University of Florida</w:t>
      </w:r>
    </w:p>
    <w:p w14:paraId="0EC93152" w14:textId="621F2E37" w:rsidR="004553FD" w:rsidRDefault="00D21C35" w:rsidP="004553FD">
      <w:pPr>
        <w:spacing w:after="40"/>
        <w:ind w:left="2160" w:hanging="216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2021-2022</w:t>
      </w:r>
      <w:r w:rsidRPr="00D21C35">
        <w:rPr>
          <w:rFonts w:eastAsia="Malgun Gothic"/>
          <w:sz w:val="24"/>
          <w:szCs w:val="24"/>
        </w:rPr>
        <w:tab/>
        <w:t>Strategy Tutor, The Otis Hawkins Center for Academic and Personal Excellence, University of Florida Athletic Association</w:t>
      </w:r>
    </w:p>
    <w:p w14:paraId="7514DF9C" w14:textId="1151EBA1" w:rsidR="004553FD" w:rsidRPr="0055486B" w:rsidRDefault="004553FD" w:rsidP="004553FD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2020-2021</w:t>
      </w:r>
      <w:r>
        <w:rPr>
          <w:sz w:val="24"/>
          <w:szCs w:val="24"/>
        </w:rPr>
        <w:tab/>
      </w:r>
      <w:r w:rsidRPr="00F339C5">
        <w:rPr>
          <w:sz w:val="24"/>
          <w:szCs w:val="24"/>
        </w:rPr>
        <w:t>Health Care Chair,</w:t>
      </w:r>
      <w:r>
        <w:rPr>
          <w:sz w:val="24"/>
          <w:szCs w:val="24"/>
        </w:rPr>
        <w:t xml:space="preserve"> </w:t>
      </w:r>
      <w:r w:rsidRPr="00F21B2A">
        <w:rPr>
          <w:sz w:val="24"/>
          <w:szCs w:val="24"/>
        </w:rPr>
        <w:t>UF</w:t>
      </w:r>
      <w:r>
        <w:rPr>
          <w:sz w:val="24"/>
          <w:szCs w:val="24"/>
        </w:rPr>
        <w:t>-</w:t>
      </w:r>
      <w:r w:rsidRPr="00F21B2A">
        <w:rPr>
          <w:sz w:val="24"/>
          <w:szCs w:val="24"/>
        </w:rPr>
        <w:t>Graduate Assistants United</w:t>
      </w:r>
    </w:p>
    <w:p w14:paraId="65A34DC7" w14:textId="3D68394B" w:rsidR="0018361B" w:rsidRPr="00D21C35" w:rsidRDefault="0018361B" w:rsidP="00967DC8">
      <w:pPr>
        <w:spacing w:after="40"/>
        <w:ind w:left="2160" w:hanging="216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2018-2020</w:t>
      </w:r>
      <w:r>
        <w:rPr>
          <w:rFonts w:eastAsia="Malgun Gothic"/>
          <w:sz w:val="24"/>
          <w:szCs w:val="24"/>
        </w:rPr>
        <w:tab/>
      </w:r>
      <w:r w:rsidRPr="67B0CD97">
        <w:rPr>
          <w:sz w:val="24"/>
          <w:szCs w:val="24"/>
        </w:rPr>
        <w:t xml:space="preserve">PODEMOS Initiative Lead Mentor, </w:t>
      </w:r>
      <w:r>
        <w:rPr>
          <w:sz w:val="24"/>
          <w:szCs w:val="24"/>
        </w:rPr>
        <w:t>Office of Hispanic-Latinx Student Engagement</w:t>
      </w:r>
      <w:r w:rsidRPr="67B0CD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213F2">
        <w:rPr>
          <w:sz w:val="24"/>
          <w:szCs w:val="24"/>
        </w:rPr>
        <w:t>Center for Inclusion and Multicultural Engagement</w:t>
      </w:r>
      <w:r w:rsidR="00B76DED">
        <w:rPr>
          <w:sz w:val="24"/>
          <w:szCs w:val="24"/>
        </w:rPr>
        <w:t>, University of Florida</w:t>
      </w:r>
    </w:p>
    <w:p w14:paraId="08AEF94F" w14:textId="04FBB7BB" w:rsidR="0018361B" w:rsidRDefault="004A1223" w:rsidP="00967DC8">
      <w:pPr>
        <w:spacing w:after="40"/>
        <w:ind w:left="2160" w:hanging="2160"/>
        <w:rPr>
          <w:sz w:val="24"/>
          <w:szCs w:val="24"/>
        </w:rPr>
      </w:pPr>
      <w:r>
        <w:rPr>
          <w:rFonts w:eastAsia="Malgun Gothic"/>
          <w:sz w:val="24"/>
          <w:szCs w:val="24"/>
        </w:rPr>
        <w:t>2018-2019</w:t>
      </w:r>
      <w:r>
        <w:rPr>
          <w:rFonts w:eastAsia="Malgun Gothic"/>
          <w:sz w:val="24"/>
          <w:szCs w:val="24"/>
        </w:rPr>
        <w:tab/>
      </w:r>
      <w:r w:rsidRPr="67B0CD97">
        <w:rPr>
          <w:sz w:val="24"/>
          <w:szCs w:val="24"/>
        </w:rPr>
        <w:t>Student Ambassador, UF Diabetes Institute</w:t>
      </w:r>
      <w:r>
        <w:rPr>
          <w:sz w:val="24"/>
          <w:szCs w:val="24"/>
        </w:rPr>
        <w:t>, University of Florida</w:t>
      </w:r>
    </w:p>
    <w:p w14:paraId="1136E298" w14:textId="639A78B8" w:rsidR="004A1223" w:rsidRDefault="004A1223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2015-2016</w:t>
      </w:r>
      <w:r>
        <w:rPr>
          <w:sz w:val="24"/>
          <w:szCs w:val="24"/>
        </w:rPr>
        <w:tab/>
      </w:r>
      <w:r w:rsidRPr="57E5FBA1">
        <w:rPr>
          <w:sz w:val="24"/>
          <w:szCs w:val="24"/>
        </w:rPr>
        <w:t>Member, Advanced Media Production (AMP) Lab Committee</w:t>
      </w:r>
      <w:r>
        <w:rPr>
          <w:sz w:val="24"/>
          <w:szCs w:val="24"/>
        </w:rPr>
        <w:t xml:space="preserve">, </w:t>
      </w:r>
      <w:r w:rsidR="00980414" w:rsidRPr="00980414">
        <w:rPr>
          <w:sz w:val="24"/>
          <w:szCs w:val="24"/>
        </w:rPr>
        <w:t>Dorothy F. Schmidt College of Arts and Letters</w:t>
      </w:r>
      <w:r w:rsidR="00980414">
        <w:rPr>
          <w:sz w:val="24"/>
          <w:szCs w:val="24"/>
        </w:rPr>
        <w:t xml:space="preserve">, </w:t>
      </w:r>
      <w:r w:rsidR="00980414" w:rsidRPr="00980414">
        <w:rPr>
          <w:sz w:val="24"/>
          <w:szCs w:val="24"/>
        </w:rPr>
        <w:t>Florida Atlantic University</w:t>
      </w:r>
    </w:p>
    <w:p w14:paraId="0246B40E" w14:textId="1551BBC3" w:rsidR="003400BB" w:rsidRPr="003400BB" w:rsidRDefault="003400BB" w:rsidP="003400BB">
      <w:pPr>
        <w:spacing w:after="40"/>
        <w:ind w:left="2160" w:hanging="2160"/>
        <w:rPr>
          <w:b/>
          <w:bCs/>
          <w:sz w:val="24"/>
          <w:szCs w:val="24"/>
        </w:rPr>
      </w:pPr>
      <w:r>
        <w:rPr>
          <w:sz w:val="24"/>
          <w:szCs w:val="24"/>
        </w:rPr>
        <w:t>2015-2016</w:t>
      </w:r>
      <w:r>
        <w:rPr>
          <w:sz w:val="24"/>
          <w:szCs w:val="24"/>
        </w:rPr>
        <w:tab/>
      </w:r>
      <w:r w:rsidRPr="57E5FBA1">
        <w:rPr>
          <w:sz w:val="24"/>
          <w:szCs w:val="24"/>
        </w:rPr>
        <w:t>Graduate and Professional Student Association Representative</w:t>
      </w:r>
      <w:r>
        <w:rPr>
          <w:sz w:val="24"/>
          <w:szCs w:val="24"/>
        </w:rPr>
        <w:t>, Student Government, Florida Atlantic University</w:t>
      </w:r>
    </w:p>
    <w:p w14:paraId="65D9A836" w14:textId="77777777" w:rsidR="002639E6" w:rsidRPr="005C1A76" w:rsidRDefault="002639E6" w:rsidP="00967DC8">
      <w:pPr>
        <w:spacing w:after="40"/>
        <w:rPr>
          <w:b/>
          <w:bCs/>
          <w:sz w:val="12"/>
          <w:szCs w:val="12"/>
        </w:rPr>
      </w:pPr>
    </w:p>
    <w:p w14:paraId="1F8E1C9D" w14:textId="6D8195A7" w:rsidR="00A71221" w:rsidRPr="00EC7E3D" w:rsidRDefault="00A71221" w:rsidP="00967DC8">
      <w:pPr>
        <w:spacing w:after="40"/>
        <w:rPr>
          <w:sz w:val="24"/>
          <w:szCs w:val="24"/>
          <w:u w:val="single"/>
        </w:rPr>
      </w:pPr>
      <w:r w:rsidRPr="00EC7E3D">
        <w:rPr>
          <w:sz w:val="24"/>
          <w:szCs w:val="24"/>
          <w:u w:val="single"/>
        </w:rPr>
        <w:t>Departmental Service</w:t>
      </w:r>
    </w:p>
    <w:p w14:paraId="6DA167C2" w14:textId="23F16D18" w:rsidR="00A71221" w:rsidRDefault="004A1223" w:rsidP="00967DC8">
      <w:pPr>
        <w:spacing w:after="40"/>
        <w:rPr>
          <w:sz w:val="24"/>
          <w:szCs w:val="24"/>
        </w:rPr>
      </w:pPr>
      <w:r w:rsidRPr="004A1223">
        <w:rPr>
          <w:sz w:val="24"/>
          <w:szCs w:val="24"/>
        </w:rPr>
        <w:t>2016-2017</w:t>
      </w:r>
      <w:r w:rsidRPr="004A1223"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Co-President, English Graduate Organization</w:t>
      </w:r>
      <w:r w:rsidR="00980414">
        <w:rPr>
          <w:sz w:val="24"/>
          <w:szCs w:val="24"/>
        </w:rPr>
        <w:t>, University of Florida</w:t>
      </w:r>
    </w:p>
    <w:p w14:paraId="05DEDE95" w14:textId="02BEF045" w:rsidR="00980414" w:rsidRDefault="00980414" w:rsidP="00967DC8">
      <w:pPr>
        <w:spacing w:after="40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2015-2016</w:t>
      </w:r>
      <w:r>
        <w:rPr>
          <w:sz w:val="24"/>
          <w:szCs w:val="24"/>
        </w:rPr>
        <w:tab/>
      </w:r>
      <w:r w:rsidRPr="57E5FBA1">
        <w:rPr>
          <w:sz w:val="24"/>
          <w:szCs w:val="24"/>
        </w:rPr>
        <w:t>Vice President, English Graduate Student Society</w:t>
      </w:r>
      <w:r>
        <w:rPr>
          <w:sz w:val="24"/>
          <w:szCs w:val="24"/>
        </w:rPr>
        <w:t>, Florida Atlantic University</w:t>
      </w:r>
    </w:p>
    <w:p w14:paraId="028D4D25" w14:textId="77777777" w:rsidR="006E26EC" w:rsidRPr="00A70EA7" w:rsidRDefault="006E26EC" w:rsidP="00967DC8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48EA766A" w14:textId="22671109" w:rsidR="0062412D" w:rsidRPr="007F2EFD" w:rsidRDefault="000A0DB6" w:rsidP="00967DC8">
      <w:pPr>
        <w:spacing w:after="40"/>
        <w:rPr>
          <w:rFonts w:eastAsia="Malgun Gothic"/>
          <w:b/>
          <w:bCs/>
          <w:sz w:val="24"/>
          <w:szCs w:val="24"/>
        </w:rPr>
      </w:pPr>
      <w:r>
        <w:rPr>
          <w:rFonts w:eastAsia="Malgun Gothic"/>
          <w:b/>
          <w:bCs/>
          <w:sz w:val="24"/>
          <w:szCs w:val="24"/>
        </w:rPr>
        <w:t xml:space="preserve">ADDITIONAL </w:t>
      </w:r>
      <w:r w:rsidR="0062412D" w:rsidRPr="007F2EFD">
        <w:rPr>
          <w:rFonts w:eastAsia="Malgun Gothic"/>
          <w:b/>
          <w:bCs/>
          <w:sz w:val="24"/>
          <w:szCs w:val="24"/>
        </w:rPr>
        <w:t>RESEARCH EXPERIENCE</w:t>
      </w:r>
    </w:p>
    <w:p w14:paraId="65CD9C98" w14:textId="77777777" w:rsidR="0062412D" w:rsidRPr="005C1A76" w:rsidRDefault="0062412D" w:rsidP="00967DC8">
      <w:pPr>
        <w:spacing w:after="40"/>
        <w:rPr>
          <w:rFonts w:eastAsia="Malgun Gothic"/>
          <w:b/>
          <w:bCs/>
          <w:sz w:val="12"/>
          <w:szCs w:val="12"/>
          <w:u w:val="single"/>
        </w:rPr>
      </w:pPr>
    </w:p>
    <w:p w14:paraId="57187BBB" w14:textId="78715AAE" w:rsidR="007F2EFD" w:rsidRPr="001E1DF6" w:rsidRDefault="007F2EFD" w:rsidP="00967DC8">
      <w:pPr>
        <w:spacing w:after="40"/>
        <w:rPr>
          <w:rFonts w:eastAsia="Malgun Gothic"/>
          <w:sz w:val="24"/>
          <w:szCs w:val="24"/>
        </w:rPr>
      </w:pPr>
      <w:r w:rsidRPr="001E1DF6">
        <w:rPr>
          <w:rFonts w:eastAsia="Malgun Gothic"/>
          <w:sz w:val="24"/>
          <w:szCs w:val="24"/>
        </w:rPr>
        <w:t>2021-</w:t>
      </w:r>
      <w:r w:rsidR="000A314C">
        <w:rPr>
          <w:rFonts w:eastAsia="Malgun Gothic"/>
          <w:sz w:val="24"/>
          <w:szCs w:val="24"/>
        </w:rPr>
        <w:t>2023</w:t>
      </w:r>
      <w:r w:rsidRPr="001E1DF6">
        <w:rPr>
          <w:rFonts w:eastAsia="Malgun Gothic"/>
          <w:sz w:val="24"/>
          <w:szCs w:val="24"/>
        </w:rPr>
        <w:tab/>
      </w:r>
      <w:r w:rsidR="00F907B9">
        <w:rPr>
          <w:rFonts w:eastAsia="Malgun Gothic"/>
          <w:sz w:val="24"/>
          <w:szCs w:val="24"/>
        </w:rPr>
        <w:tab/>
      </w:r>
      <w:r w:rsidR="0062412D" w:rsidRPr="001E1DF6">
        <w:rPr>
          <w:rFonts w:eastAsia="Malgun Gothic"/>
          <w:sz w:val="24"/>
          <w:szCs w:val="24"/>
        </w:rPr>
        <w:t>Released Time Researcher</w:t>
      </w:r>
      <w:r w:rsidR="000A0DB6">
        <w:rPr>
          <w:rFonts w:eastAsia="Malgun Gothic"/>
          <w:sz w:val="24"/>
          <w:szCs w:val="24"/>
        </w:rPr>
        <w:t xml:space="preserve">, </w:t>
      </w:r>
      <w:r w:rsidR="0062412D" w:rsidRPr="001E1DF6">
        <w:rPr>
          <w:rFonts w:eastAsia="Malgun Gothic"/>
          <w:sz w:val="24"/>
          <w:szCs w:val="24"/>
        </w:rPr>
        <w:t>UF</w:t>
      </w:r>
      <w:r w:rsidR="00B13C3E" w:rsidRPr="001E1DF6">
        <w:rPr>
          <w:rFonts w:eastAsia="Malgun Gothic"/>
          <w:sz w:val="24"/>
          <w:szCs w:val="24"/>
        </w:rPr>
        <w:t>-</w:t>
      </w:r>
      <w:r w:rsidR="0062412D" w:rsidRPr="001E1DF6">
        <w:rPr>
          <w:rFonts w:eastAsia="Malgun Gothic"/>
          <w:sz w:val="24"/>
          <w:szCs w:val="24"/>
        </w:rPr>
        <w:t>Graduate Assistants United</w:t>
      </w:r>
    </w:p>
    <w:p w14:paraId="22E50BF6" w14:textId="497A99A2" w:rsidR="00965D4D" w:rsidRDefault="001E1DF6" w:rsidP="00967DC8">
      <w:pPr>
        <w:spacing w:after="40"/>
        <w:ind w:left="2160" w:hanging="2160"/>
        <w:contextualSpacing/>
        <w:rPr>
          <w:rFonts w:eastAsia="Malgun Gothic"/>
          <w:sz w:val="24"/>
          <w:szCs w:val="24"/>
        </w:rPr>
      </w:pPr>
      <w:r w:rsidRPr="001E1DF6">
        <w:rPr>
          <w:rFonts w:eastAsia="Malgun Gothic"/>
          <w:sz w:val="24"/>
          <w:szCs w:val="24"/>
        </w:rPr>
        <w:t>2014</w:t>
      </w:r>
      <w:r w:rsidRPr="001E1DF6">
        <w:rPr>
          <w:rFonts w:eastAsia="Malgun Gothic"/>
          <w:sz w:val="24"/>
          <w:szCs w:val="24"/>
        </w:rPr>
        <w:tab/>
      </w:r>
      <w:r w:rsidR="00965D4D" w:rsidRPr="001E1DF6">
        <w:rPr>
          <w:rFonts w:eastAsia="Malgun Gothic"/>
          <w:sz w:val="24"/>
          <w:szCs w:val="24"/>
        </w:rPr>
        <w:t>Research Assistant</w:t>
      </w:r>
      <w:r w:rsidRPr="001E1DF6">
        <w:rPr>
          <w:rFonts w:eastAsia="Malgun Gothic"/>
          <w:sz w:val="24"/>
          <w:szCs w:val="24"/>
        </w:rPr>
        <w:t>, Digital Humanities and Social Justice Project,</w:t>
      </w:r>
      <w:r w:rsidR="00965D4D" w:rsidRPr="001E1DF6">
        <w:rPr>
          <w:rFonts w:eastAsia="Malgun Gothic"/>
          <w:sz w:val="24"/>
          <w:szCs w:val="24"/>
        </w:rPr>
        <w:t xml:space="preserve"> </w:t>
      </w:r>
      <w:r w:rsidR="004132D0" w:rsidRPr="001E1DF6">
        <w:rPr>
          <w:rFonts w:eastAsia="Malgun Gothic"/>
          <w:sz w:val="24"/>
          <w:szCs w:val="24"/>
        </w:rPr>
        <w:t>Florida Atlantic University</w:t>
      </w:r>
    </w:p>
    <w:p w14:paraId="79191C6B" w14:textId="77777777" w:rsidR="00DB37BD" w:rsidRPr="00A70EA7" w:rsidRDefault="00DB37BD" w:rsidP="00DB37BD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53643E5D" w14:textId="77777777" w:rsidR="00DB37BD" w:rsidRPr="00F1039C" w:rsidRDefault="00DB37BD" w:rsidP="00DB37BD">
      <w:pPr>
        <w:spacing w:after="40"/>
        <w:rPr>
          <w:rFonts w:eastAsia="Malgun Gothic"/>
          <w:sz w:val="24"/>
          <w:szCs w:val="24"/>
        </w:rPr>
      </w:pPr>
      <w:r>
        <w:rPr>
          <w:rFonts w:eastAsia="Malgun Gothic"/>
          <w:b/>
          <w:bCs/>
          <w:sz w:val="24"/>
          <w:szCs w:val="24"/>
        </w:rPr>
        <w:t>TUTORING EXPERIENCE</w:t>
      </w:r>
    </w:p>
    <w:p w14:paraId="47B95B9D" w14:textId="77777777" w:rsidR="00DB37BD" w:rsidRPr="005C1A76" w:rsidRDefault="00DB37BD" w:rsidP="00DB37BD">
      <w:pPr>
        <w:spacing w:after="40"/>
        <w:rPr>
          <w:rFonts w:eastAsia="Malgun Gothic"/>
          <w:b/>
          <w:bCs/>
          <w:sz w:val="12"/>
          <w:szCs w:val="12"/>
          <w:u w:val="single"/>
        </w:rPr>
      </w:pPr>
    </w:p>
    <w:p w14:paraId="2CFC6A1B" w14:textId="77777777" w:rsidR="00DB37BD" w:rsidRDefault="00DB37BD" w:rsidP="00DB37BD">
      <w:pPr>
        <w:spacing w:after="40"/>
        <w:ind w:left="2160" w:hanging="216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2021-2022</w:t>
      </w:r>
      <w:r w:rsidRPr="00D21C35">
        <w:rPr>
          <w:rFonts w:eastAsia="Malgun Gothic"/>
          <w:sz w:val="24"/>
          <w:szCs w:val="24"/>
        </w:rPr>
        <w:tab/>
        <w:t>Strategy Tutor, The Otis Hawkins Center for Academic and Personal Excellence, University of Florida Athletic Association</w:t>
      </w:r>
    </w:p>
    <w:p w14:paraId="6A7F6001" w14:textId="77777777" w:rsidR="00DB37BD" w:rsidRPr="00A70EA7" w:rsidRDefault="00DB37BD" w:rsidP="00DB37BD">
      <w:pPr>
        <w:pBdr>
          <w:bottom w:val="single" w:sz="6" w:space="1" w:color="auto"/>
        </w:pBdr>
        <w:spacing w:after="40"/>
        <w:rPr>
          <w:sz w:val="12"/>
          <w:szCs w:val="12"/>
        </w:rPr>
      </w:pPr>
    </w:p>
    <w:p w14:paraId="3392EA2B" w14:textId="77777777" w:rsidR="00DB37BD" w:rsidRPr="00D21C35" w:rsidRDefault="00DB37BD" w:rsidP="00DB37BD">
      <w:pPr>
        <w:spacing w:after="40"/>
        <w:rPr>
          <w:rFonts w:eastAsia="Malgun Gothic"/>
          <w:b/>
          <w:bCs/>
          <w:sz w:val="24"/>
          <w:szCs w:val="24"/>
        </w:rPr>
      </w:pPr>
      <w:r w:rsidRPr="00D21C35">
        <w:rPr>
          <w:rFonts w:eastAsia="Malgun Gothic"/>
          <w:b/>
          <w:bCs/>
          <w:sz w:val="24"/>
          <w:szCs w:val="24"/>
        </w:rPr>
        <w:t>PROFESSIONAL AFFILIATIONS</w:t>
      </w:r>
    </w:p>
    <w:p w14:paraId="6C8B1CAF" w14:textId="7E608202" w:rsidR="003C4DAD" w:rsidRPr="00D21C35" w:rsidRDefault="003C4DAD" w:rsidP="00967DC8">
      <w:pPr>
        <w:spacing w:after="40"/>
        <w:ind w:left="72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American Studies Association</w:t>
      </w:r>
    </w:p>
    <w:p w14:paraId="249D2F60" w14:textId="6E78C2B2" w:rsidR="00801A60" w:rsidRPr="00D21C35" w:rsidRDefault="009D2876" w:rsidP="00967DC8">
      <w:pPr>
        <w:spacing w:after="40"/>
        <w:ind w:left="72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International Association for the Fantastic in the Arts</w:t>
      </w:r>
    </w:p>
    <w:p w14:paraId="6659F1CA" w14:textId="742A2A28" w:rsidR="00801A60" w:rsidRPr="00D21C35" w:rsidRDefault="00801A60" w:rsidP="00967DC8">
      <w:pPr>
        <w:spacing w:after="40"/>
        <w:ind w:left="72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Modern Language Association</w:t>
      </w:r>
    </w:p>
    <w:p w14:paraId="64F4EFDA" w14:textId="31EAC97D" w:rsidR="00801A60" w:rsidRPr="00D21C35" w:rsidRDefault="00801A60" w:rsidP="00967DC8">
      <w:pPr>
        <w:spacing w:after="40"/>
        <w:ind w:left="1080" w:hanging="36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Society for the Study of the Multi-Ethnic Literature of the United States</w:t>
      </w:r>
    </w:p>
    <w:p w14:paraId="4A376A6D" w14:textId="16395E7E" w:rsidR="00E3562D" w:rsidRPr="00D21C35" w:rsidRDefault="00801A60" w:rsidP="00967DC8">
      <w:pPr>
        <w:spacing w:after="40"/>
        <w:ind w:left="72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South Atlantic Modern Language Association</w:t>
      </w:r>
    </w:p>
    <w:p w14:paraId="6E991FB6" w14:textId="4EF3169E" w:rsidR="00DA209E" w:rsidRPr="0011009C" w:rsidRDefault="00E3562D" w:rsidP="00B23572">
      <w:pPr>
        <w:spacing w:after="40"/>
        <w:ind w:left="720"/>
        <w:rPr>
          <w:rFonts w:eastAsia="Malgun Gothic"/>
          <w:sz w:val="24"/>
          <w:szCs w:val="24"/>
        </w:rPr>
      </w:pPr>
      <w:r w:rsidRPr="00D21C35">
        <w:rPr>
          <w:rFonts w:eastAsia="Malgun Gothic"/>
          <w:sz w:val="24"/>
          <w:szCs w:val="24"/>
        </w:rPr>
        <w:t>UF-Graduate Assistants United (</w:t>
      </w:r>
      <w:r w:rsidR="00652EAE">
        <w:rPr>
          <w:rFonts w:eastAsia="Malgun Gothic"/>
          <w:sz w:val="24"/>
          <w:szCs w:val="24"/>
        </w:rPr>
        <w:t xml:space="preserve">UFF, </w:t>
      </w:r>
      <w:r w:rsidR="00E6266E" w:rsidRPr="00D21C35">
        <w:rPr>
          <w:rFonts w:eastAsia="Malgun Gothic"/>
          <w:sz w:val="24"/>
          <w:szCs w:val="24"/>
        </w:rPr>
        <w:t>FEA, AFT, NEA, AFL-CIO</w:t>
      </w:r>
      <w:r w:rsidR="0008541E">
        <w:rPr>
          <w:rFonts w:eastAsia="Malgun Gothic"/>
          <w:sz w:val="24"/>
          <w:szCs w:val="24"/>
        </w:rPr>
        <w:t>)</w:t>
      </w:r>
    </w:p>
    <w:sectPr w:rsidR="00DA209E" w:rsidRPr="0011009C" w:rsidSect="003C09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C77B" w14:textId="77777777" w:rsidR="002319DE" w:rsidRDefault="002319DE" w:rsidP="002433DA">
      <w:r>
        <w:separator/>
      </w:r>
    </w:p>
  </w:endnote>
  <w:endnote w:type="continuationSeparator" w:id="0">
    <w:p w14:paraId="1F41A26B" w14:textId="77777777" w:rsidR="002319DE" w:rsidRDefault="002319DE" w:rsidP="002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512D" w14:textId="77777777" w:rsidR="002433DA" w:rsidRDefault="002433DA" w:rsidP="00CD31C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3DC82" w14:textId="77777777" w:rsidR="002433DA" w:rsidRDefault="00243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973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A1EB8" w14:textId="07B64A5C" w:rsidR="002433DA" w:rsidRDefault="008921A1" w:rsidP="008921A1">
        <w:pPr>
          <w:pStyle w:val="Footer"/>
        </w:pPr>
        <w:r>
          <w:t xml:space="preserve">Hartnett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"MMMM d, yyyy" </w:instrText>
        </w:r>
        <w:r>
          <w:rPr>
            <w:noProof/>
          </w:rPr>
          <w:fldChar w:fldCharType="separate"/>
        </w:r>
        <w:r w:rsidR="000E7EB6">
          <w:rPr>
            <w:noProof/>
          </w:rPr>
          <w:t>August 8, 2023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643B" w14:textId="77777777" w:rsidR="008921A1" w:rsidRDefault="0089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9AFA" w14:textId="77777777" w:rsidR="002319DE" w:rsidRDefault="002319DE" w:rsidP="002433DA">
      <w:r>
        <w:separator/>
      </w:r>
    </w:p>
  </w:footnote>
  <w:footnote w:type="continuationSeparator" w:id="0">
    <w:p w14:paraId="5940B330" w14:textId="77777777" w:rsidR="002319DE" w:rsidRDefault="002319DE" w:rsidP="0024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8C7E" w14:textId="77777777" w:rsidR="008921A1" w:rsidRDefault="00892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E3D1" w14:textId="77777777" w:rsidR="008921A1" w:rsidRDefault="00892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4E3C" w14:textId="77777777" w:rsidR="008921A1" w:rsidRDefault="00892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99A"/>
    <w:multiLevelType w:val="hybridMultilevel"/>
    <w:tmpl w:val="F3D4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A67"/>
    <w:multiLevelType w:val="hybridMultilevel"/>
    <w:tmpl w:val="7F344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4748B"/>
    <w:multiLevelType w:val="hybridMultilevel"/>
    <w:tmpl w:val="B5E0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20B98"/>
    <w:multiLevelType w:val="hybridMultilevel"/>
    <w:tmpl w:val="F120D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12F98"/>
    <w:multiLevelType w:val="hybridMultilevel"/>
    <w:tmpl w:val="0E98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728"/>
    <w:multiLevelType w:val="hybridMultilevel"/>
    <w:tmpl w:val="C4CA2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D73D9"/>
    <w:multiLevelType w:val="hybridMultilevel"/>
    <w:tmpl w:val="F958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40BE"/>
    <w:multiLevelType w:val="hybridMultilevel"/>
    <w:tmpl w:val="3DFC3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D70F9B"/>
    <w:multiLevelType w:val="hybridMultilevel"/>
    <w:tmpl w:val="00CE5612"/>
    <w:lvl w:ilvl="0" w:tplc="A50EBE1E">
      <w:start w:val="304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39117811"/>
    <w:multiLevelType w:val="hybridMultilevel"/>
    <w:tmpl w:val="EA92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640B4"/>
    <w:multiLevelType w:val="hybridMultilevel"/>
    <w:tmpl w:val="D1E8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A87"/>
    <w:multiLevelType w:val="hybridMultilevel"/>
    <w:tmpl w:val="8E0C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38D1"/>
    <w:multiLevelType w:val="hybridMultilevel"/>
    <w:tmpl w:val="BFD047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C341E8"/>
    <w:multiLevelType w:val="hybridMultilevel"/>
    <w:tmpl w:val="47CE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D1F45"/>
    <w:multiLevelType w:val="hybridMultilevel"/>
    <w:tmpl w:val="2F2AE1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B96915"/>
    <w:multiLevelType w:val="hybridMultilevel"/>
    <w:tmpl w:val="1DB2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90148"/>
    <w:multiLevelType w:val="hybridMultilevel"/>
    <w:tmpl w:val="BD8A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739FD"/>
    <w:multiLevelType w:val="hybridMultilevel"/>
    <w:tmpl w:val="9FCAA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02218E"/>
    <w:multiLevelType w:val="hybridMultilevel"/>
    <w:tmpl w:val="F66A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871FD9"/>
    <w:multiLevelType w:val="hybridMultilevel"/>
    <w:tmpl w:val="F6409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0E7134"/>
    <w:multiLevelType w:val="hybridMultilevel"/>
    <w:tmpl w:val="401CFB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490DDA"/>
    <w:multiLevelType w:val="hybridMultilevel"/>
    <w:tmpl w:val="0D98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018E"/>
    <w:multiLevelType w:val="hybridMultilevel"/>
    <w:tmpl w:val="C170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4102">
    <w:abstractNumId w:val="8"/>
  </w:num>
  <w:num w:numId="2" w16cid:durableId="282199112">
    <w:abstractNumId w:val="6"/>
  </w:num>
  <w:num w:numId="3" w16cid:durableId="1618177500">
    <w:abstractNumId w:val="4"/>
  </w:num>
  <w:num w:numId="4" w16cid:durableId="1256479895">
    <w:abstractNumId w:val="14"/>
  </w:num>
  <w:num w:numId="5" w16cid:durableId="2098940064">
    <w:abstractNumId w:val="12"/>
  </w:num>
  <w:num w:numId="6" w16cid:durableId="1085959702">
    <w:abstractNumId w:val="5"/>
  </w:num>
  <w:num w:numId="7" w16cid:durableId="1846289429">
    <w:abstractNumId w:val="17"/>
  </w:num>
  <w:num w:numId="8" w16cid:durableId="1157265464">
    <w:abstractNumId w:val="7"/>
  </w:num>
  <w:num w:numId="9" w16cid:durableId="1008287614">
    <w:abstractNumId w:val="10"/>
  </w:num>
  <w:num w:numId="10" w16cid:durableId="70012308">
    <w:abstractNumId w:val="11"/>
  </w:num>
  <w:num w:numId="11" w16cid:durableId="1140223222">
    <w:abstractNumId w:val="13"/>
  </w:num>
  <w:num w:numId="12" w16cid:durableId="16666227">
    <w:abstractNumId w:val="18"/>
  </w:num>
  <w:num w:numId="13" w16cid:durableId="444471777">
    <w:abstractNumId w:val="19"/>
  </w:num>
  <w:num w:numId="14" w16cid:durableId="10304568">
    <w:abstractNumId w:val="20"/>
  </w:num>
  <w:num w:numId="15" w16cid:durableId="990523861">
    <w:abstractNumId w:val="2"/>
  </w:num>
  <w:num w:numId="16" w16cid:durableId="1574898035">
    <w:abstractNumId w:val="0"/>
  </w:num>
  <w:num w:numId="17" w16cid:durableId="1501311215">
    <w:abstractNumId w:val="1"/>
  </w:num>
  <w:num w:numId="18" w16cid:durableId="270207458">
    <w:abstractNumId w:val="15"/>
  </w:num>
  <w:num w:numId="19" w16cid:durableId="716440610">
    <w:abstractNumId w:val="9"/>
  </w:num>
  <w:num w:numId="20" w16cid:durableId="1154838031">
    <w:abstractNumId w:val="3"/>
  </w:num>
  <w:num w:numId="21" w16cid:durableId="785469777">
    <w:abstractNumId w:val="16"/>
  </w:num>
  <w:num w:numId="22" w16cid:durableId="2136216756">
    <w:abstractNumId w:val="21"/>
  </w:num>
  <w:num w:numId="23" w16cid:durableId="2975377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A7"/>
    <w:rsid w:val="00003439"/>
    <w:rsid w:val="00006489"/>
    <w:rsid w:val="0000790D"/>
    <w:rsid w:val="00011059"/>
    <w:rsid w:val="00015D2A"/>
    <w:rsid w:val="00026D18"/>
    <w:rsid w:val="00027C01"/>
    <w:rsid w:val="000348D7"/>
    <w:rsid w:val="00040760"/>
    <w:rsid w:val="000414AE"/>
    <w:rsid w:val="0004334D"/>
    <w:rsid w:val="000470B3"/>
    <w:rsid w:val="00053BF2"/>
    <w:rsid w:val="00057B9D"/>
    <w:rsid w:val="00062452"/>
    <w:rsid w:val="00062E7E"/>
    <w:rsid w:val="000652E2"/>
    <w:rsid w:val="00072B4F"/>
    <w:rsid w:val="00074DE2"/>
    <w:rsid w:val="0008281D"/>
    <w:rsid w:val="0008541E"/>
    <w:rsid w:val="000856EE"/>
    <w:rsid w:val="000867DA"/>
    <w:rsid w:val="000A0DB6"/>
    <w:rsid w:val="000A314C"/>
    <w:rsid w:val="000A4CDB"/>
    <w:rsid w:val="000B03FF"/>
    <w:rsid w:val="000B101C"/>
    <w:rsid w:val="000C0F18"/>
    <w:rsid w:val="000C49D9"/>
    <w:rsid w:val="000E2FEB"/>
    <w:rsid w:val="000E3BD1"/>
    <w:rsid w:val="000E419A"/>
    <w:rsid w:val="000E7EB6"/>
    <w:rsid w:val="000F15AD"/>
    <w:rsid w:val="000F3B10"/>
    <w:rsid w:val="000F4ACB"/>
    <w:rsid w:val="000F7524"/>
    <w:rsid w:val="000F780F"/>
    <w:rsid w:val="00103A58"/>
    <w:rsid w:val="0010785E"/>
    <w:rsid w:val="0011009C"/>
    <w:rsid w:val="00114A8A"/>
    <w:rsid w:val="001213F2"/>
    <w:rsid w:val="00122BA0"/>
    <w:rsid w:val="00130C57"/>
    <w:rsid w:val="0013412C"/>
    <w:rsid w:val="001434DD"/>
    <w:rsid w:val="00146E21"/>
    <w:rsid w:val="00160A51"/>
    <w:rsid w:val="0016253D"/>
    <w:rsid w:val="00171050"/>
    <w:rsid w:val="001754B3"/>
    <w:rsid w:val="00176070"/>
    <w:rsid w:val="0018361B"/>
    <w:rsid w:val="001856BB"/>
    <w:rsid w:val="00191B4E"/>
    <w:rsid w:val="00191B5B"/>
    <w:rsid w:val="00196A9F"/>
    <w:rsid w:val="001A04C2"/>
    <w:rsid w:val="001A56DB"/>
    <w:rsid w:val="001A5B16"/>
    <w:rsid w:val="001A7625"/>
    <w:rsid w:val="001B0312"/>
    <w:rsid w:val="001B17B4"/>
    <w:rsid w:val="001B325A"/>
    <w:rsid w:val="001B3CBB"/>
    <w:rsid w:val="001C2DE7"/>
    <w:rsid w:val="001C3BDA"/>
    <w:rsid w:val="001D32C0"/>
    <w:rsid w:val="001D6BCA"/>
    <w:rsid w:val="001E110F"/>
    <w:rsid w:val="001E1DF6"/>
    <w:rsid w:val="001E63D3"/>
    <w:rsid w:val="002001E7"/>
    <w:rsid w:val="00203836"/>
    <w:rsid w:val="00205741"/>
    <w:rsid w:val="00206CD6"/>
    <w:rsid w:val="00206E58"/>
    <w:rsid w:val="00212865"/>
    <w:rsid w:val="0021412B"/>
    <w:rsid w:val="00217EE6"/>
    <w:rsid w:val="00220182"/>
    <w:rsid w:val="002208A5"/>
    <w:rsid w:val="00221DD5"/>
    <w:rsid w:val="00223927"/>
    <w:rsid w:val="00224680"/>
    <w:rsid w:val="002249C3"/>
    <w:rsid w:val="00231449"/>
    <w:rsid w:val="002319DE"/>
    <w:rsid w:val="00235AD8"/>
    <w:rsid w:val="002371A6"/>
    <w:rsid w:val="00241F16"/>
    <w:rsid w:val="002433DA"/>
    <w:rsid w:val="00244EAF"/>
    <w:rsid w:val="00251E28"/>
    <w:rsid w:val="00251ECC"/>
    <w:rsid w:val="002552F4"/>
    <w:rsid w:val="002559B3"/>
    <w:rsid w:val="00257D82"/>
    <w:rsid w:val="002639E6"/>
    <w:rsid w:val="0026443F"/>
    <w:rsid w:val="002673E7"/>
    <w:rsid w:val="00282A6F"/>
    <w:rsid w:val="00284A96"/>
    <w:rsid w:val="00285B7C"/>
    <w:rsid w:val="002864E7"/>
    <w:rsid w:val="002912E5"/>
    <w:rsid w:val="0029274B"/>
    <w:rsid w:val="00292D1B"/>
    <w:rsid w:val="00293F69"/>
    <w:rsid w:val="00294E81"/>
    <w:rsid w:val="00297273"/>
    <w:rsid w:val="002A1BEC"/>
    <w:rsid w:val="002B7E83"/>
    <w:rsid w:val="002C252A"/>
    <w:rsid w:val="002C38C6"/>
    <w:rsid w:val="002C77D6"/>
    <w:rsid w:val="002D3F38"/>
    <w:rsid w:val="002D43CE"/>
    <w:rsid w:val="002D5771"/>
    <w:rsid w:val="002E173C"/>
    <w:rsid w:val="002E3DDE"/>
    <w:rsid w:val="002F1743"/>
    <w:rsid w:val="002F6542"/>
    <w:rsid w:val="00301697"/>
    <w:rsid w:val="003027B0"/>
    <w:rsid w:val="0031051B"/>
    <w:rsid w:val="00310C80"/>
    <w:rsid w:val="00314722"/>
    <w:rsid w:val="0031509E"/>
    <w:rsid w:val="00320E9E"/>
    <w:rsid w:val="00325BF3"/>
    <w:rsid w:val="00330CDC"/>
    <w:rsid w:val="003400BB"/>
    <w:rsid w:val="00344721"/>
    <w:rsid w:val="00346079"/>
    <w:rsid w:val="003471FC"/>
    <w:rsid w:val="00351812"/>
    <w:rsid w:val="003518BC"/>
    <w:rsid w:val="00351BFA"/>
    <w:rsid w:val="00356B16"/>
    <w:rsid w:val="00362068"/>
    <w:rsid w:val="00362368"/>
    <w:rsid w:val="003625BD"/>
    <w:rsid w:val="003629CC"/>
    <w:rsid w:val="00363D35"/>
    <w:rsid w:val="0036532A"/>
    <w:rsid w:val="00370101"/>
    <w:rsid w:val="0037277D"/>
    <w:rsid w:val="00374244"/>
    <w:rsid w:val="00375F97"/>
    <w:rsid w:val="00383D80"/>
    <w:rsid w:val="003A0C75"/>
    <w:rsid w:val="003A28B6"/>
    <w:rsid w:val="003A2CC4"/>
    <w:rsid w:val="003A5CD5"/>
    <w:rsid w:val="003A645F"/>
    <w:rsid w:val="003A679A"/>
    <w:rsid w:val="003B18E5"/>
    <w:rsid w:val="003C09ED"/>
    <w:rsid w:val="003C19B9"/>
    <w:rsid w:val="003C334F"/>
    <w:rsid w:val="003C4DAD"/>
    <w:rsid w:val="003D048D"/>
    <w:rsid w:val="003D35F7"/>
    <w:rsid w:val="003D3922"/>
    <w:rsid w:val="003D5668"/>
    <w:rsid w:val="003E0904"/>
    <w:rsid w:val="003E1723"/>
    <w:rsid w:val="003E307A"/>
    <w:rsid w:val="003E35E7"/>
    <w:rsid w:val="003E6BEB"/>
    <w:rsid w:val="003F418C"/>
    <w:rsid w:val="003F56BE"/>
    <w:rsid w:val="003F695E"/>
    <w:rsid w:val="00403FCC"/>
    <w:rsid w:val="0040444A"/>
    <w:rsid w:val="00405EB0"/>
    <w:rsid w:val="00407628"/>
    <w:rsid w:val="0041263D"/>
    <w:rsid w:val="004132D0"/>
    <w:rsid w:val="004139A9"/>
    <w:rsid w:val="004139E3"/>
    <w:rsid w:val="004165E3"/>
    <w:rsid w:val="004169AC"/>
    <w:rsid w:val="00432DE8"/>
    <w:rsid w:val="00437081"/>
    <w:rsid w:val="00447F6E"/>
    <w:rsid w:val="004521E7"/>
    <w:rsid w:val="00452827"/>
    <w:rsid w:val="004553FD"/>
    <w:rsid w:val="0045610D"/>
    <w:rsid w:val="00466E8B"/>
    <w:rsid w:val="00472CB6"/>
    <w:rsid w:val="004750C1"/>
    <w:rsid w:val="0048353A"/>
    <w:rsid w:val="004856FA"/>
    <w:rsid w:val="00487DC7"/>
    <w:rsid w:val="00490CCC"/>
    <w:rsid w:val="00496FB3"/>
    <w:rsid w:val="004A1223"/>
    <w:rsid w:val="004A6412"/>
    <w:rsid w:val="004C49AD"/>
    <w:rsid w:val="004C5E79"/>
    <w:rsid w:val="004D19E0"/>
    <w:rsid w:val="004D200E"/>
    <w:rsid w:val="004D211D"/>
    <w:rsid w:val="004D31FB"/>
    <w:rsid w:val="004D337C"/>
    <w:rsid w:val="004D344C"/>
    <w:rsid w:val="004D50D2"/>
    <w:rsid w:val="004E1A78"/>
    <w:rsid w:val="004E51B1"/>
    <w:rsid w:val="004E72FF"/>
    <w:rsid w:val="004F17E6"/>
    <w:rsid w:val="004F5FBB"/>
    <w:rsid w:val="004F700F"/>
    <w:rsid w:val="00501514"/>
    <w:rsid w:val="00503C4B"/>
    <w:rsid w:val="00504D1D"/>
    <w:rsid w:val="005119D2"/>
    <w:rsid w:val="00511A9F"/>
    <w:rsid w:val="00513803"/>
    <w:rsid w:val="00515058"/>
    <w:rsid w:val="00516265"/>
    <w:rsid w:val="00516F52"/>
    <w:rsid w:val="0052185B"/>
    <w:rsid w:val="00522C51"/>
    <w:rsid w:val="0053120E"/>
    <w:rsid w:val="0053199A"/>
    <w:rsid w:val="005324F3"/>
    <w:rsid w:val="005431DE"/>
    <w:rsid w:val="005467AC"/>
    <w:rsid w:val="005469E9"/>
    <w:rsid w:val="005523D5"/>
    <w:rsid w:val="0055486B"/>
    <w:rsid w:val="00555C05"/>
    <w:rsid w:val="00557E45"/>
    <w:rsid w:val="00561B2C"/>
    <w:rsid w:val="005647D0"/>
    <w:rsid w:val="00572392"/>
    <w:rsid w:val="00573C39"/>
    <w:rsid w:val="0058239A"/>
    <w:rsid w:val="005855D5"/>
    <w:rsid w:val="00585D7E"/>
    <w:rsid w:val="00586A0C"/>
    <w:rsid w:val="0059669D"/>
    <w:rsid w:val="00597ABE"/>
    <w:rsid w:val="005A24BD"/>
    <w:rsid w:val="005A32AA"/>
    <w:rsid w:val="005A6FEC"/>
    <w:rsid w:val="005B41FF"/>
    <w:rsid w:val="005C1669"/>
    <w:rsid w:val="005C1A76"/>
    <w:rsid w:val="005C4172"/>
    <w:rsid w:val="005C443C"/>
    <w:rsid w:val="005D32B3"/>
    <w:rsid w:val="005F67F1"/>
    <w:rsid w:val="005F6B3A"/>
    <w:rsid w:val="00602318"/>
    <w:rsid w:val="00606551"/>
    <w:rsid w:val="00614ACC"/>
    <w:rsid w:val="006215B9"/>
    <w:rsid w:val="0062412D"/>
    <w:rsid w:val="00630569"/>
    <w:rsid w:val="00630D3D"/>
    <w:rsid w:val="006342E3"/>
    <w:rsid w:val="00641B20"/>
    <w:rsid w:val="00643B64"/>
    <w:rsid w:val="00643EBE"/>
    <w:rsid w:val="00651301"/>
    <w:rsid w:val="00651C39"/>
    <w:rsid w:val="00652EAE"/>
    <w:rsid w:val="0066535E"/>
    <w:rsid w:val="0067049F"/>
    <w:rsid w:val="006730E4"/>
    <w:rsid w:val="00675166"/>
    <w:rsid w:val="00676E36"/>
    <w:rsid w:val="00677E68"/>
    <w:rsid w:val="00682C8B"/>
    <w:rsid w:val="00686BF2"/>
    <w:rsid w:val="00687D3E"/>
    <w:rsid w:val="00692820"/>
    <w:rsid w:val="006A5210"/>
    <w:rsid w:val="006A52DA"/>
    <w:rsid w:val="006B305E"/>
    <w:rsid w:val="006C137C"/>
    <w:rsid w:val="006C1905"/>
    <w:rsid w:val="006C1EB3"/>
    <w:rsid w:val="006C463C"/>
    <w:rsid w:val="006C469F"/>
    <w:rsid w:val="006D061A"/>
    <w:rsid w:val="006D2F33"/>
    <w:rsid w:val="006D3D9D"/>
    <w:rsid w:val="006E0BB6"/>
    <w:rsid w:val="006E26EC"/>
    <w:rsid w:val="006E7C5D"/>
    <w:rsid w:val="006F3936"/>
    <w:rsid w:val="00700001"/>
    <w:rsid w:val="007002E7"/>
    <w:rsid w:val="0070086F"/>
    <w:rsid w:val="00702690"/>
    <w:rsid w:val="007029D4"/>
    <w:rsid w:val="0071663B"/>
    <w:rsid w:val="0071729C"/>
    <w:rsid w:val="00717454"/>
    <w:rsid w:val="007212CB"/>
    <w:rsid w:val="00724409"/>
    <w:rsid w:val="00730AA3"/>
    <w:rsid w:val="0074721C"/>
    <w:rsid w:val="007510DD"/>
    <w:rsid w:val="00754177"/>
    <w:rsid w:val="00755455"/>
    <w:rsid w:val="00760495"/>
    <w:rsid w:val="007639EF"/>
    <w:rsid w:val="00766F6A"/>
    <w:rsid w:val="007702B3"/>
    <w:rsid w:val="00770517"/>
    <w:rsid w:val="00775EEA"/>
    <w:rsid w:val="0077738E"/>
    <w:rsid w:val="00786C04"/>
    <w:rsid w:val="007941BC"/>
    <w:rsid w:val="007A48FA"/>
    <w:rsid w:val="007A7D6E"/>
    <w:rsid w:val="007B2B0E"/>
    <w:rsid w:val="007B314A"/>
    <w:rsid w:val="007B3EFF"/>
    <w:rsid w:val="007B7D30"/>
    <w:rsid w:val="007C123A"/>
    <w:rsid w:val="007E02C7"/>
    <w:rsid w:val="007E75F1"/>
    <w:rsid w:val="007F053F"/>
    <w:rsid w:val="007F2EFD"/>
    <w:rsid w:val="007F47C7"/>
    <w:rsid w:val="007F56FF"/>
    <w:rsid w:val="007F5DDC"/>
    <w:rsid w:val="007F64A1"/>
    <w:rsid w:val="007F74F8"/>
    <w:rsid w:val="00800905"/>
    <w:rsid w:val="00801A60"/>
    <w:rsid w:val="008035F2"/>
    <w:rsid w:val="008040C6"/>
    <w:rsid w:val="008061D8"/>
    <w:rsid w:val="00806D84"/>
    <w:rsid w:val="00807EB5"/>
    <w:rsid w:val="008128D2"/>
    <w:rsid w:val="008144CA"/>
    <w:rsid w:val="00815482"/>
    <w:rsid w:val="008268DA"/>
    <w:rsid w:val="00827464"/>
    <w:rsid w:val="00827DD3"/>
    <w:rsid w:val="008337D6"/>
    <w:rsid w:val="00852532"/>
    <w:rsid w:val="0085765D"/>
    <w:rsid w:val="00857B31"/>
    <w:rsid w:val="008626D5"/>
    <w:rsid w:val="00863313"/>
    <w:rsid w:val="00872E36"/>
    <w:rsid w:val="00872FB4"/>
    <w:rsid w:val="00874C8B"/>
    <w:rsid w:val="00875ADE"/>
    <w:rsid w:val="008772A9"/>
    <w:rsid w:val="00882864"/>
    <w:rsid w:val="008921A1"/>
    <w:rsid w:val="00894938"/>
    <w:rsid w:val="00897AE4"/>
    <w:rsid w:val="00897B7E"/>
    <w:rsid w:val="008A47A7"/>
    <w:rsid w:val="008A556A"/>
    <w:rsid w:val="008B5D71"/>
    <w:rsid w:val="008B6D3C"/>
    <w:rsid w:val="008C193D"/>
    <w:rsid w:val="008C3889"/>
    <w:rsid w:val="008C448D"/>
    <w:rsid w:val="008D377A"/>
    <w:rsid w:val="008D43D8"/>
    <w:rsid w:val="008D4D2A"/>
    <w:rsid w:val="008D4E0A"/>
    <w:rsid w:val="008D7CB2"/>
    <w:rsid w:val="008E58BA"/>
    <w:rsid w:val="00911275"/>
    <w:rsid w:val="009118C1"/>
    <w:rsid w:val="009130FA"/>
    <w:rsid w:val="00915C99"/>
    <w:rsid w:val="00916BD9"/>
    <w:rsid w:val="00927727"/>
    <w:rsid w:val="00927937"/>
    <w:rsid w:val="00931265"/>
    <w:rsid w:val="009365A2"/>
    <w:rsid w:val="009446E1"/>
    <w:rsid w:val="00946B64"/>
    <w:rsid w:val="00951AFB"/>
    <w:rsid w:val="00954416"/>
    <w:rsid w:val="00960F66"/>
    <w:rsid w:val="00961C8F"/>
    <w:rsid w:val="00962CE7"/>
    <w:rsid w:val="00965D4D"/>
    <w:rsid w:val="00967DC8"/>
    <w:rsid w:val="0097148C"/>
    <w:rsid w:val="009752A7"/>
    <w:rsid w:val="00980414"/>
    <w:rsid w:val="0098289D"/>
    <w:rsid w:val="0099421D"/>
    <w:rsid w:val="00995CEF"/>
    <w:rsid w:val="00997AEF"/>
    <w:rsid w:val="009A3606"/>
    <w:rsid w:val="009A4D0C"/>
    <w:rsid w:val="009A7896"/>
    <w:rsid w:val="009B06D7"/>
    <w:rsid w:val="009B471D"/>
    <w:rsid w:val="009C1485"/>
    <w:rsid w:val="009C22E6"/>
    <w:rsid w:val="009C31C1"/>
    <w:rsid w:val="009C4E67"/>
    <w:rsid w:val="009C70A4"/>
    <w:rsid w:val="009C7F9B"/>
    <w:rsid w:val="009D13BD"/>
    <w:rsid w:val="009D2876"/>
    <w:rsid w:val="009D5932"/>
    <w:rsid w:val="009D6AA3"/>
    <w:rsid w:val="009D700A"/>
    <w:rsid w:val="009E304F"/>
    <w:rsid w:val="009E4DE9"/>
    <w:rsid w:val="009F246A"/>
    <w:rsid w:val="009F481E"/>
    <w:rsid w:val="00A10570"/>
    <w:rsid w:val="00A11832"/>
    <w:rsid w:val="00A13709"/>
    <w:rsid w:val="00A14E0A"/>
    <w:rsid w:val="00A161CC"/>
    <w:rsid w:val="00A16A5F"/>
    <w:rsid w:val="00A226F1"/>
    <w:rsid w:val="00A22C8B"/>
    <w:rsid w:val="00A30898"/>
    <w:rsid w:val="00A31757"/>
    <w:rsid w:val="00A335A3"/>
    <w:rsid w:val="00A35DBF"/>
    <w:rsid w:val="00A4566B"/>
    <w:rsid w:val="00A50CCF"/>
    <w:rsid w:val="00A51DEC"/>
    <w:rsid w:val="00A53517"/>
    <w:rsid w:val="00A649F0"/>
    <w:rsid w:val="00A65021"/>
    <w:rsid w:val="00A70EA7"/>
    <w:rsid w:val="00A71221"/>
    <w:rsid w:val="00A72C52"/>
    <w:rsid w:val="00A7767D"/>
    <w:rsid w:val="00A834DD"/>
    <w:rsid w:val="00A8696B"/>
    <w:rsid w:val="00A9021F"/>
    <w:rsid w:val="00A92CE1"/>
    <w:rsid w:val="00A933FF"/>
    <w:rsid w:val="00A93E8F"/>
    <w:rsid w:val="00A93F41"/>
    <w:rsid w:val="00A94691"/>
    <w:rsid w:val="00A94BC8"/>
    <w:rsid w:val="00A94E80"/>
    <w:rsid w:val="00A972A8"/>
    <w:rsid w:val="00AA53D8"/>
    <w:rsid w:val="00AA60F3"/>
    <w:rsid w:val="00AA644E"/>
    <w:rsid w:val="00AB2078"/>
    <w:rsid w:val="00AB530C"/>
    <w:rsid w:val="00AB5715"/>
    <w:rsid w:val="00AB5B1C"/>
    <w:rsid w:val="00AC054B"/>
    <w:rsid w:val="00AC0BED"/>
    <w:rsid w:val="00AC4AC4"/>
    <w:rsid w:val="00AC7755"/>
    <w:rsid w:val="00AD47F1"/>
    <w:rsid w:val="00AD6CED"/>
    <w:rsid w:val="00AD7DA8"/>
    <w:rsid w:val="00AD7F87"/>
    <w:rsid w:val="00AE2879"/>
    <w:rsid w:val="00AF35E4"/>
    <w:rsid w:val="00B04840"/>
    <w:rsid w:val="00B07002"/>
    <w:rsid w:val="00B070BB"/>
    <w:rsid w:val="00B13C3E"/>
    <w:rsid w:val="00B145B8"/>
    <w:rsid w:val="00B1779B"/>
    <w:rsid w:val="00B22259"/>
    <w:rsid w:val="00B23572"/>
    <w:rsid w:val="00B321A4"/>
    <w:rsid w:val="00B358BC"/>
    <w:rsid w:val="00B378DB"/>
    <w:rsid w:val="00B405D7"/>
    <w:rsid w:val="00B40FD7"/>
    <w:rsid w:val="00B42376"/>
    <w:rsid w:val="00B4324E"/>
    <w:rsid w:val="00B50C6F"/>
    <w:rsid w:val="00B56C7F"/>
    <w:rsid w:val="00B7309B"/>
    <w:rsid w:val="00B76DED"/>
    <w:rsid w:val="00B874DD"/>
    <w:rsid w:val="00B906D2"/>
    <w:rsid w:val="00BA5D4F"/>
    <w:rsid w:val="00BA63A0"/>
    <w:rsid w:val="00BB03CE"/>
    <w:rsid w:val="00BB08F2"/>
    <w:rsid w:val="00BB495A"/>
    <w:rsid w:val="00BB52D0"/>
    <w:rsid w:val="00BC3D8F"/>
    <w:rsid w:val="00BC4C02"/>
    <w:rsid w:val="00BD01B5"/>
    <w:rsid w:val="00BD2EF7"/>
    <w:rsid w:val="00BD6E1A"/>
    <w:rsid w:val="00BE4D38"/>
    <w:rsid w:val="00BE6244"/>
    <w:rsid w:val="00C03C63"/>
    <w:rsid w:val="00C05252"/>
    <w:rsid w:val="00C252ED"/>
    <w:rsid w:val="00C26EB8"/>
    <w:rsid w:val="00C300FF"/>
    <w:rsid w:val="00C30B12"/>
    <w:rsid w:val="00C312CA"/>
    <w:rsid w:val="00C33DFC"/>
    <w:rsid w:val="00C3731A"/>
    <w:rsid w:val="00C47982"/>
    <w:rsid w:val="00C51DB1"/>
    <w:rsid w:val="00C52D7E"/>
    <w:rsid w:val="00C53371"/>
    <w:rsid w:val="00C7186C"/>
    <w:rsid w:val="00C74232"/>
    <w:rsid w:val="00C75D0D"/>
    <w:rsid w:val="00C76FBE"/>
    <w:rsid w:val="00C832B3"/>
    <w:rsid w:val="00C84772"/>
    <w:rsid w:val="00C87C9F"/>
    <w:rsid w:val="00C9109B"/>
    <w:rsid w:val="00C93C9A"/>
    <w:rsid w:val="00C94C8B"/>
    <w:rsid w:val="00C9580A"/>
    <w:rsid w:val="00CA3F9D"/>
    <w:rsid w:val="00CB6450"/>
    <w:rsid w:val="00CC153B"/>
    <w:rsid w:val="00CC6881"/>
    <w:rsid w:val="00CD6836"/>
    <w:rsid w:val="00CD76BE"/>
    <w:rsid w:val="00CE36E8"/>
    <w:rsid w:val="00CE3B86"/>
    <w:rsid w:val="00CE4E2D"/>
    <w:rsid w:val="00CE6DAE"/>
    <w:rsid w:val="00CF01B2"/>
    <w:rsid w:val="00D01B2B"/>
    <w:rsid w:val="00D1005F"/>
    <w:rsid w:val="00D128DA"/>
    <w:rsid w:val="00D164C1"/>
    <w:rsid w:val="00D1738D"/>
    <w:rsid w:val="00D21C35"/>
    <w:rsid w:val="00D24DE3"/>
    <w:rsid w:val="00D37E70"/>
    <w:rsid w:val="00D40C90"/>
    <w:rsid w:val="00D42082"/>
    <w:rsid w:val="00D434AB"/>
    <w:rsid w:val="00D45F6A"/>
    <w:rsid w:val="00D47FBF"/>
    <w:rsid w:val="00D528EE"/>
    <w:rsid w:val="00D57909"/>
    <w:rsid w:val="00D62E80"/>
    <w:rsid w:val="00D735C3"/>
    <w:rsid w:val="00D92C91"/>
    <w:rsid w:val="00D93FF2"/>
    <w:rsid w:val="00DA18A3"/>
    <w:rsid w:val="00DA209E"/>
    <w:rsid w:val="00DA4846"/>
    <w:rsid w:val="00DB2CAE"/>
    <w:rsid w:val="00DB37BD"/>
    <w:rsid w:val="00DC4216"/>
    <w:rsid w:val="00DC5A7F"/>
    <w:rsid w:val="00DD20BB"/>
    <w:rsid w:val="00DE0BA0"/>
    <w:rsid w:val="00DE1234"/>
    <w:rsid w:val="00DE17A8"/>
    <w:rsid w:val="00DE70F7"/>
    <w:rsid w:val="00DF1772"/>
    <w:rsid w:val="00DF3921"/>
    <w:rsid w:val="00DF7805"/>
    <w:rsid w:val="00E01D92"/>
    <w:rsid w:val="00E10C6B"/>
    <w:rsid w:val="00E1119B"/>
    <w:rsid w:val="00E1119D"/>
    <w:rsid w:val="00E13D33"/>
    <w:rsid w:val="00E1560D"/>
    <w:rsid w:val="00E17220"/>
    <w:rsid w:val="00E2090B"/>
    <w:rsid w:val="00E2091D"/>
    <w:rsid w:val="00E22697"/>
    <w:rsid w:val="00E24AE0"/>
    <w:rsid w:val="00E25A18"/>
    <w:rsid w:val="00E2645B"/>
    <w:rsid w:val="00E27D62"/>
    <w:rsid w:val="00E34BE4"/>
    <w:rsid w:val="00E34D85"/>
    <w:rsid w:val="00E3562D"/>
    <w:rsid w:val="00E36DBE"/>
    <w:rsid w:val="00E37D63"/>
    <w:rsid w:val="00E429DB"/>
    <w:rsid w:val="00E461DF"/>
    <w:rsid w:val="00E4670E"/>
    <w:rsid w:val="00E52896"/>
    <w:rsid w:val="00E579EE"/>
    <w:rsid w:val="00E57FB4"/>
    <w:rsid w:val="00E600AA"/>
    <w:rsid w:val="00E6266E"/>
    <w:rsid w:val="00E713B4"/>
    <w:rsid w:val="00E7186A"/>
    <w:rsid w:val="00E82D14"/>
    <w:rsid w:val="00E90F06"/>
    <w:rsid w:val="00E940C9"/>
    <w:rsid w:val="00EA0B92"/>
    <w:rsid w:val="00EA1FD5"/>
    <w:rsid w:val="00EA27FD"/>
    <w:rsid w:val="00EA57C5"/>
    <w:rsid w:val="00EA75B5"/>
    <w:rsid w:val="00EB0A95"/>
    <w:rsid w:val="00EB0B80"/>
    <w:rsid w:val="00EB7038"/>
    <w:rsid w:val="00EC57D1"/>
    <w:rsid w:val="00EC7E3D"/>
    <w:rsid w:val="00ED0E72"/>
    <w:rsid w:val="00ED146A"/>
    <w:rsid w:val="00ED496F"/>
    <w:rsid w:val="00ED79FA"/>
    <w:rsid w:val="00EE062B"/>
    <w:rsid w:val="00EE69E8"/>
    <w:rsid w:val="00EF564B"/>
    <w:rsid w:val="00EF620D"/>
    <w:rsid w:val="00EF7716"/>
    <w:rsid w:val="00F0643A"/>
    <w:rsid w:val="00F07055"/>
    <w:rsid w:val="00F1126E"/>
    <w:rsid w:val="00F14C37"/>
    <w:rsid w:val="00F16A3B"/>
    <w:rsid w:val="00F21B2A"/>
    <w:rsid w:val="00F258A3"/>
    <w:rsid w:val="00F2595E"/>
    <w:rsid w:val="00F339C5"/>
    <w:rsid w:val="00F340BE"/>
    <w:rsid w:val="00F35AC4"/>
    <w:rsid w:val="00F35E87"/>
    <w:rsid w:val="00F43872"/>
    <w:rsid w:val="00F51536"/>
    <w:rsid w:val="00F538D2"/>
    <w:rsid w:val="00F571C4"/>
    <w:rsid w:val="00F61248"/>
    <w:rsid w:val="00F7332F"/>
    <w:rsid w:val="00F76D7A"/>
    <w:rsid w:val="00F771E4"/>
    <w:rsid w:val="00F9009D"/>
    <w:rsid w:val="00F907B9"/>
    <w:rsid w:val="00F90985"/>
    <w:rsid w:val="00F9382E"/>
    <w:rsid w:val="00FA0249"/>
    <w:rsid w:val="00FA2CFB"/>
    <w:rsid w:val="00FA3E1E"/>
    <w:rsid w:val="00FA4824"/>
    <w:rsid w:val="00FB0D68"/>
    <w:rsid w:val="00FB0F4A"/>
    <w:rsid w:val="00FB2299"/>
    <w:rsid w:val="00FC0D9E"/>
    <w:rsid w:val="00FC0F36"/>
    <w:rsid w:val="00FC32FB"/>
    <w:rsid w:val="00FC55E5"/>
    <w:rsid w:val="00FD0C38"/>
    <w:rsid w:val="00FD1EEA"/>
    <w:rsid w:val="00FD2077"/>
    <w:rsid w:val="00FD280C"/>
    <w:rsid w:val="00FD30E4"/>
    <w:rsid w:val="00FD359E"/>
    <w:rsid w:val="00FE4A8D"/>
    <w:rsid w:val="00FE5DDC"/>
    <w:rsid w:val="00FF0256"/>
    <w:rsid w:val="00FF072A"/>
    <w:rsid w:val="32BDEE0B"/>
    <w:rsid w:val="51C0F703"/>
    <w:rsid w:val="57E5FBA1"/>
    <w:rsid w:val="664A4A44"/>
    <w:rsid w:val="67B0CD97"/>
    <w:rsid w:val="6C809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CF5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21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EA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3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3DA"/>
  </w:style>
  <w:style w:type="character" w:styleId="PageNumber">
    <w:name w:val="page number"/>
    <w:basedOn w:val="DefaultParagraphFont"/>
    <w:uiPriority w:val="99"/>
    <w:semiHidden/>
    <w:unhideWhenUsed/>
    <w:rsid w:val="002433DA"/>
  </w:style>
  <w:style w:type="paragraph" w:styleId="Header">
    <w:name w:val="header"/>
    <w:basedOn w:val="Normal"/>
    <w:link w:val="HeaderChar"/>
    <w:uiPriority w:val="99"/>
    <w:unhideWhenUsed/>
    <w:rsid w:val="00243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3DA"/>
  </w:style>
  <w:style w:type="paragraph" w:styleId="ListParagraph">
    <w:name w:val="List Paragraph"/>
    <w:basedOn w:val="Normal"/>
    <w:uiPriority w:val="34"/>
    <w:qFormat/>
    <w:rsid w:val="00DE12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06D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0495"/>
    <w:rPr>
      <w:color w:val="808080"/>
    </w:rPr>
  </w:style>
  <w:style w:type="character" w:styleId="UnresolvedMention">
    <w:name w:val="Unresolved Mention"/>
    <w:basedOn w:val="DefaultParagraphFont"/>
    <w:uiPriority w:val="99"/>
    <w:rsid w:val="00D01B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rtnett@ufl.edu" TargetMode="External"/><Relationship Id="rId13" Type="http://schemas.openxmlformats.org/officeDocument/2006/relationships/hyperlink" Target="http://imagetextjournal.com/review-of-the-dark-fantastic-race-and-the-imagination-from-harry-potter-to-the-hunger-gam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magetextjournal.com/review-of-supersex-sexuality-fantasy-and-the-superhero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5120/etropic.20.2.2021.38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jcu.edu.au/etropi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in/rachel-hartnet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2610-6570" TargetMode="External"/><Relationship Id="rId14" Type="http://schemas.openxmlformats.org/officeDocument/2006/relationships/hyperlink" Target="https://ufdc.ufl.edu/IR00011316/000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E835-FB10-4B94-8156-24E07D3E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Hartnett,Rachel M</cp:lastModifiedBy>
  <cp:revision>35</cp:revision>
  <cp:lastPrinted>2022-03-17T17:12:00Z</cp:lastPrinted>
  <dcterms:created xsi:type="dcterms:W3CDTF">2023-03-19T03:32:00Z</dcterms:created>
  <dcterms:modified xsi:type="dcterms:W3CDTF">2023-08-08T19:10:00Z</dcterms:modified>
</cp:coreProperties>
</file>