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968C" w14:textId="77777777" w:rsidR="004D3432" w:rsidRPr="00E72C01" w:rsidRDefault="004D3432" w:rsidP="004D3432">
      <w:pPr>
        <w:jc w:val="center"/>
        <w:rPr>
          <w:rFonts w:ascii="Book Antiqua" w:hAnsi="Book Antiqua"/>
          <w:b/>
          <w:sz w:val="36"/>
          <w:szCs w:val="36"/>
        </w:rPr>
      </w:pPr>
      <w:r w:rsidRPr="00E72C01">
        <w:rPr>
          <w:rFonts w:ascii="Book Antiqua" w:hAnsi="Book Antiqua"/>
          <w:b/>
          <w:sz w:val="36"/>
          <w:szCs w:val="36"/>
        </w:rPr>
        <w:t>Joseph M. M. Aldinger</w:t>
      </w:r>
    </w:p>
    <w:p w14:paraId="7A24667A" w14:textId="77777777" w:rsidR="004D3432" w:rsidRPr="002C4C5E" w:rsidRDefault="004D3432" w:rsidP="00E53738">
      <w:pPr>
        <w:spacing w:line="200" w:lineRule="exact"/>
        <w:jc w:val="center"/>
      </w:pPr>
    </w:p>
    <w:p w14:paraId="617C4C8E" w14:textId="77777777" w:rsidR="001A0039" w:rsidRPr="002C4C5E" w:rsidRDefault="001A0039" w:rsidP="00800C3D">
      <w:pPr>
        <w:jc w:val="center"/>
      </w:pPr>
    </w:p>
    <w:p w14:paraId="7891D5B3" w14:textId="77777777" w:rsidR="00632F4A" w:rsidRDefault="00E72C01" w:rsidP="00E72C01">
      <w:pPr>
        <w:jc w:val="center"/>
      </w:pPr>
      <w:r>
        <w:t>Georgia Institute of Technology</w:t>
      </w:r>
      <w:r>
        <w:tab/>
      </w:r>
      <w:r>
        <w:tab/>
      </w:r>
      <w:r>
        <w:tab/>
      </w:r>
      <w:r>
        <w:tab/>
        <w:t>330 Ardmore Circle NW</w:t>
      </w:r>
    </w:p>
    <w:p w14:paraId="0DC0265F" w14:textId="77777777" w:rsidR="00E72C01" w:rsidRDefault="00E72C01" w:rsidP="00E72C01">
      <w:r>
        <w:t xml:space="preserve">    Literature, Media, and Communication</w:t>
      </w:r>
      <w:r>
        <w:tab/>
      </w:r>
      <w:r>
        <w:tab/>
      </w:r>
      <w:r>
        <w:tab/>
      </w:r>
      <w:r>
        <w:tab/>
      </w:r>
      <w:r>
        <w:tab/>
        <w:t>#B102</w:t>
      </w:r>
    </w:p>
    <w:p w14:paraId="1F8CC52F" w14:textId="77777777" w:rsidR="00E72C01" w:rsidRDefault="00E72C01" w:rsidP="00E72C01">
      <w:pPr>
        <w:jc w:val="center"/>
      </w:pPr>
      <w:r>
        <w:t xml:space="preserve">   686 Cherry St. NW</w:t>
      </w:r>
      <w:r>
        <w:tab/>
      </w:r>
      <w:r>
        <w:tab/>
      </w:r>
      <w:r>
        <w:tab/>
      </w:r>
      <w:r>
        <w:tab/>
      </w:r>
      <w:r>
        <w:tab/>
      </w:r>
      <w:r>
        <w:tab/>
        <w:t>Atlanta, GA 30309</w:t>
      </w:r>
    </w:p>
    <w:p w14:paraId="7675582A" w14:textId="77777777" w:rsidR="00E72C01" w:rsidRDefault="00E72C01" w:rsidP="00E72C01">
      <w:pPr>
        <w:jc w:val="center"/>
      </w:pPr>
      <w:r>
        <w:t>Atlanta, GA 30313</w:t>
      </w:r>
      <w:r>
        <w:tab/>
      </w:r>
      <w:r>
        <w:tab/>
      </w:r>
      <w:r>
        <w:tab/>
      </w:r>
      <w:r>
        <w:tab/>
      </w:r>
      <w:r>
        <w:tab/>
      </w:r>
      <w:r>
        <w:tab/>
        <w:t>(716) 560-4088</w:t>
      </w:r>
    </w:p>
    <w:p w14:paraId="0EC43706" w14:textId="77777777" w:rsidR="00E72C01" w:rsidRDefault="00E72C01" w:rsidP="00E72C01">
      <w:pPr>
        <w:spacing w:line="240" w:lineRule="exact"/>
        <w:jc w:val="center"/>
      </w:pPr>
      <w:r w:rsidRPr="00E72C01">
        <w:t>joseph.aldinger@lmc.gatech.edu</w:t>
      </w:r>
      <w:r>
        <w:tab/>
      </w:r>
      <w:r>
        <w:tab/>
      </w:r>
      <w:r>
        <w:tab/>
      </w:r>
      <w:r>
        <w:tab/>
        <w:t>aldinger70@gmail.com</w:t>
      </w:r>
    </w:p>
    <w:p w14:paraId="187FAD16" w14:textId="77777777" w:rsidR="001A0039" w:rsidRDefault="00E72C01" w:rsidP="00E72C01">
      <w:pPr>
        <w:spacing w:line="240" w:lineRule="exact"/>
      </w:pPr>
      <w:r>
        <w:t xml:space="preserve">           </w:t>
      </w:r>
      <w:r w:rsidR="004216C2">
        <w:t xml:space="preserve">         joealdinger.</w:t>
      </w:r>
      <w:r w:rsidR="00147B0E">
        <w:t>com</w:t>
      </w:r>
    </w:p>
    <w:p w14:paraId="751FD88A" w14:textId="77777777" w:rsidR="00147B0E" w:rsidRPr="002C4C5E" w:rsidRDefault="00147B0E" w:rsidP="00E53738">
      <w:pPr>
        <w:spacing w:line="200" w:lineRule="exact"/>
      </w:pPr>
    </w:p>
    <w:p w14:paraId="61C32522" w14:textId="77777777" w:rsidR="00632F4A" w:rsidRPr="002C4C5E" w:rsidRDefault="00632F4A" w:rsidP="00F6779A">
      <w:pPr>
        <w:pBdr>
          <w:top w:val="single" w:sz="6" w:space="1" w:color="auto"/>
        </w:pBdr>
        <w:spacing w:line="220" w:lineRule="exact"/>
        <w:jc w:val="center"/>
      </w:pPr>
    </w:p>
    <w:p w14:paraId="16748510" w14:textId="77777777" w:rsidR="008C6F30" w:rsidRPr="008C6F30" w:rsidRDefault="00B65E53" w:rsidP="009E7BBB">
      <w:pPr>
        <w:rPr>
          <w:b/>
          <w:smallCaps/>
          <w:u w:val="single"/>
        </w:rPr>
      </w:pPr>
      <w:r w:rsidRPr="00632F4A">
        <w:rPr>
          <w:b/>
          <w:smallCaps/>
          <w:u w:val="single"/>
        </w:rPr>
        <w:t>Education</w:t>
      </w:r>
    </w:p>
    <w:p w14:paraId="02ACFDDD" w14:textId="645AB945" w:rsidR="009F3AAD" w:rsidRPr="002C4C5E" w:rsidRDefault="0081715B">
      <w:r>
        <w:t xml:space="preserve">Ph.D. English, SUNY, </w:t>
      </w:r>
      <w:r w:rsidR="009240C6" w:rsidRPr="002C4C5E">
        <w:t>University at Buffalo</w:t>
      </w:r>
      <w:r w:rsidR="008D3C72" w:rsidRPr="002C4C5E">
        <w:t xml:space="preserve"> (</w:t>
      </w:r>
      <w:r w:rsidR="00013737" w:rsidRPr="002C4C5E">
        <w:t>2015</w:t>
      </w:r>
      <w:r w:rsidR="009240C6" w:rsidRPr="002C4C5E">
        <w:t>)</w:t>
      </w:r>
    </w:p>
    <w:p w14:paraId="0F5391EE" w14:textId="77777777" w:rsidR="00B65E53" w:rsidRPr="002C4C5E" w:rsidRDefault="00946B15">
      <w:r w:rsidRPr="002C4C5E">
        <w:t>M.A.</w:t>
      </w:r>
      <w:r w:rsidR="0081715B">
        <w:t xml:space="preserve"> English, SUNY, </w:t>
      </w:r>
      <w:r w:rsidR="009240C6" w:rsidRPr="002C4C5E">
        <w:t>University at Buffalo (20</w:t>
      </w:r>
      <w:r w:rsidR="00B65E53" w:rsidRPr="002C4C5E">
        <w:t>10</w:t>
      </w:r>
      <w:r w:rsidR="009240C6" w:rsidRPr="002C4C5E">
        <w:t>)</w:t>
      </w:r>
    </w:p>
    <w:p w14:paraId="14120F36" w14:textId="77777777" w:rsidR="00FB3BA2" w:rsidRPr="002C4C5E" w:rsidRDefault="00946B15">
      <w:r w:rsidRPr="002C4C5E">
        <w:t>B.A.</w:t>
      </w:r>
      <w:r w:rsidR="009240C6" w:rsidRPr="002C4C5E">
        <w:t xml:space="preserve"> Literary Studies</w:t>
      </w:r>
      <w:r w:rsidRPr="002C4C5E">
        <w:t xml:space="preserve"> (</w:t>
      </w:r>
      <w:r w:rsidR="00DB621E" w:rsidRPr="002C4C5E">
        <w:rPr>
          <w:i/>
        </w:rPr>
        <w:t>magna</w:t>
      </w:r>
      <w:r w:rsidRPr="002C4C5E">
        <w:rPr>
          <w:i/>
        </w:rPr>
        <w:t xml:space="preserve"> cum laude)</w:t>
      </w:r>
      <w:r w:rsidR="009240C6" w:rsidRPr="002C4C5E">
        <w:t>, York College of Pennsylvania (2007)</w:t>
      </w:r>
    </w:p>
    <w:p w14:paraId="13DE437E" w14:textId="77777777" w:rsidR="00B65E53" w:rsidRPr="002C4C5E" w:rsidRDefault="008C5691">
      <w:r w:rsidRPr="002C4C5E">
        <w:tab/>
        <w:t>Minor</w:t>
      </w:r>
      <w:r w:rsidR="00FB3BA2" w:rsidRPr="002C4C5E">
        <w:t xml:space="preserve"> in Professional Writing</w:t>
      </w:r>
      <w:r w:rsidR="00B65E53" w:rsidRPr="002C4C5E">
        <w:tab/>
      </w:r>
    </w:p>
    <w:p w14:paraId="50CFE714" w14:textId="77777777" w:rsidR="00E53FC1" w:rsidRPr="00E53FC1" w:rsidRDefault="00E53FC1" w:rsidP="00E53FC1">
      <w:pPr>
        <w:spacing w:line="200" w:lineRule="exact"/>
        <w:rPr>
          <w:bCs/>
        </w:rPr>
      </w:pPr>
    </w:p>
    <w:p w14:paraId="52E0CDD8" w14:textId="77777777" w:rsidR="008C6F30" w:rsidRPr="00632F4A" w:rsidRDefault="00620897" w:rsidP="009E7BBB">
      <w:pPr>
        <w:rPr>
          <w:b/>
          <w:bCs/>
          <w:smallCaps/>
          <w:u w:val="single"/>
        </w:rPr>
      </w:pPr>
      <w:r w:rsidRPr="00632F4A">
        <w:rPr>
          <w:b/>
          <w:bCs/>
          <w:smallCaps/>
          <w:u w:val="single"/>
        </w:rPr>
        <w:t>Dissertation</w:t>
      </w:r>
    </w:p>
    <w:p w14:paraId="1545C0AC" w14:textId="77777777" w:rsidR="00141078" w:rsidRPr="0081715B" w:rsidRDefault="0081715B" w:rsidP="00FB3BA2">
      <w:r>
        <w:t>“</w:t>
      </w:r>
      <w:r w:rsidR="00141078" w:rsidRPr="0081715B">
        <w:t>Political Subjectivity: From Religious Melancholy to Poetic Agency</w:t>
      </w:r>
      <w:r>
        <w:t>”</w:t>
      </w:r>
      <w:r w:rsidR="00141078" w:rsidRPr="0081715B">
        <w:t xml:space="preserve"> </w:t>
      </w:r>
    </w:p>
    <w:p w14:paraId="2FFD3ADC" w14:textId="77777777" w:rsidR="00FB3BA2" w:rsidRPr="002C4C5E" w:rsidRDefault="00A437EB" w:rsidP="007D5A6E">
      <w:pPr>
        <w:rPr>
          <w:rFonts w:eastAsia="MS Mincho"/>
        </w:rPr>
      </w:pPr>
      <w:r w:rsidRPr="002C4C5E">
        <w:rPr>
          <w:rFonts w:eastAsia="MS Mincho"/>
        </w:rPr>
        <w:t xml:space="preserve">Dissertation </w:t>
      </w:r>
      <w:r w:rsidR="00FB3BA2" w:rsidRPr="002C4C5E">
        <w:rPr>
          <w:rFonts w:eastAsia="MS Mincho"/>
        </w:rPr>
        <w:t>Committee: Professor</w:t>
      </w:r>
      <w:r w:rsidR="00800C3D">
        <w:rPr>
          <w:rFonts w:eastAsia="MS Mincho"/>
        </w:rPr>
        <w:t>s</w:t>
      </w:r>
      <w:r w:rsidR="00FB3BA2" w:rsidRPr="002C4C5E">
        <w:rPr>
          <w:rFonts w:eastAsia="MS Mincho"/>
        </w:rPr>
        <w:t xml:space="preserve"> Graham Hammil</w:t>
      </w:r>
      <w:r w:rsidR="00620897" w:rsidRPr="002C4C5E">
        <w:rPr>
          <w:rFonts w:eastAsia="MS Mincho"/>
        </w:rPr>
        <w:t>l</w:t>
      </w:r>
      <w:r w:rsidR="00FB3BA2" w:rsidRPr="002C4C5E">
        <w:rPr>
          <w:rFonts w:eastAsia="MS Mincho"/>
        </w:rPr>
        <w:t xml:space="preserve"> (Chair), Carla </w:t>
      </w:r>
      <w:proofErr w:type="spellStart"/>
      <w:r w:rsidR="00FB3BA2" w:rsidRPr="002C4C5E">
        <w:rPr>
          <w:rFonts w:eastAsia="MS Mincho"/>
        </w:rPr>
        <w:t>Mazzio</w:t>
      </w:r>
      <w:proofErr w:type="spellEnd"/>
      <w:r w:rsidR="00FB3BA2" w:rsidRPr="002C4C5E">
        <w:rPr>
          <w:rFonts w:eastAsia="MS Mincho"/>
        </w:rPr>
        <w:t xml:space="preserve">, and </w:t>
      </w:r>
      <w:r w:rsidR="00013737" w:rsidRPr="002C4C5E">
        <w:rPr>
          <w:rFonts w:eastAsia="MS Mincho"/>
        </w:rPr>
        <w:t>Tim Dean</w:t>
      </w:r>
    </w:p>
    <w:p w14:paraId="20C7E27D" w14:textId="77777777" w:rsidR="00FB3BA2" w:rsidRPr="002C4C5E" w:rsidRDefault="00FB3BA2" w:rsidP="00F6779A">
      <w:pPr>
        <w:spacing w:line="200" w:lineRule="exact"/>
        <w:rPr>
          <w:rFonts w:eastAsia="MS Mincho"/>
        </w:rPr>
      </w:pPr>
    </w:p>
    <w:p w14:paraId="2F48A3B6" w14:textId="77777777" w:rsidR="008C6F30" w:rsidRPr="00632F4A" w:rsidRDefault="00FB3BA2" w:rsidP="009E7BBB">
      <w:pPr>
        <w:rPr>
          <w:rFonts w:eastAsia="MS Mincho"/>
          <w:b/>
          <w:bCs/>
          <w:smallCaps/>
          <w:u w:val="single"/>
        </w:rPr>
      </w:pPr>
      <w:r w:rsidRPr="00632F4A">
        <w:rPr>
          <w:rFonts w:eastAsia="MS Mincho"/>
          <w:b/>
          <w:bCs/>
          <w:smallCaps/>
          <w:u w:val="single"/>
        </w:rPr>
        <w:t>Areas of Specialization</w:t>
      </w:r>
    </w:p>
    <w:p w14:paraId="10BD4FD7" w14:textId="783B237C" w:rsidR="00FB3BA2" w:rsidRPr="002C4C5E" w:rsidRDefault="00FB3BA2">
      <w:pPr>
        <w:rPr>
          <w:rFonts w:eastAsia="MS Mincho"/>
        </w:rPr>
      </w:pPr>
      <w:r w:rsidRPr="002C4C5E">
        <w:rPr>
          <w:rFonts w:eastAsia="MS Mincho"/>
        </w:rPr>
        <w:t>16</w:t>
      </w:r>
      <w:r w:rsidRPr="002C4C5E">
        <w:rPr>
          <w:rFonts w:eastAsia="MS Mincho"/>
          <w:vertAlign w:val="superscript"/>
        </w:rPr>
        <w:t>th</w:t>
      </w:r>
      <w:r w:rsidRPr="002C4C5E">
        <w:rPr>
          <w:rFonts w:eastAsia="MS Mincho"/>
        </w:rPr>
        <w:t xml:space="preserve"> and 17</w:t>
      </w:r>
      <w:r w:rsidRPr="002C4C5E">
        <w:rPr>
          <w:rFonts w:eastAsia="MS Mincho"/>
          <w:vertAlign w:val="superscript"/>
        </w:rPr>
        <w:t>th</w:t>
      </w:r>
      <w:r w:rsidR="00913680" w:rsidRPr="002C4C5E">
        <w:rPr>
          <w:rFonts w:eastAsia="MS Mincho"/>
        </w:rPr>
        <w:t xml:space="preserve"> century</w:t>
      </w:r>
      <w:r w:rsidR="0032110B" w:rsidRPr="002C4C5E">
        <w:rPr>
          <w:rFonts w:eastAsia="MS Mincho"/>
        </w:rPr>
        <w:t xml:space="preserve"> </w:t>
      </w:r>
      <w:r w:rsidR="00F24C91" w:rsidRPr="002C4C5E">
        <w:rPr>
          <w:rFonts w:eastAsia="MS Mincho"/>
        </w:rPr>
        <w:t xml:space="preserve">poetry </w:t>
      </w:r>
      <w:r w:rsidR="0032110B" w:rsidRPr="002C4C5E">
        <w:rPr>
          <w:rFonts w:eastAsia="MS Mincho"/>
        </w:rPr>
        <w:t>and</w:t>
      </w:r>
      <w:r w:rsidR="00F24C91" w:rsidRPr="002C4C5E">
        <w:rPr>
          <w:rFonts w:eastAsia="MS Mincho"/>
        </w:rPr>
        <w:t xml:space="preserve"> drama</w:t>
      </w:r>
      <w:r w:rsidR="00534306">
        <w:rPr>
          <w:rFonts w:eastAsia="MS Mincho"/>
        </w:rPr>
        <w:t>,</w:t>
      </w:r>
      <w:r w:rsidR="00534306" w:rsidRPr="002C4C5E">
        <w:rPr>
          <w:rFonts w:eastAsia="MS Mincho"/>
        </w:rPr>
        <w:t xml:space="preserve"> digital pedagogy</w:t>
      </w:r>
      <w:r w:rsidR="00F6779A" w:rsidRPr="002C4C5E">
        <w:rPr>
          <w:rFonts w:eastAsia="MS Mincho"/>
        </w:rPr>
        <w:t>,</w:t>
      </w:r>
      <w:r w:rsidR="00F6779A">
        <w:rPr>
          <w:rFonts w:eastAsia="MS Mincho"/>
        </w:rPr>
        <w:t xml:space="preserve"> </w:t>
      </w:r>
      <w:r w:rsidR="00C01FFA">
        <w:rPr>
          <w:rFonts w:eastAsia="MS Mincho"/>
        </w:rPr>
        <w:t>business communication</w:t>
      </w:r>
      <w:r w:rsidR="00F6779A">
        <w:rPr>
          <w:rFonts w:eastAsia="MS Mincho"/>
        </w:rPr>
        <w:t>,</w:t>
      </w:r>
      <w:r w:rsidR="00402FBA">
        <w:rPr>
          <w:rFonts w:eastAsia="MS Mincho"/>
        </w:rPr>
        <w:t xml:space="preserve"> disability/literary theory,</w:t>
      </w:r>
      <w:r w:rsidR="00272C5C">
        <w:rPr>
          <w:rFonts w:eastAsia="MS Mincho"/>
        </w:rPr>
        <w:t xml:space="preserve"> </w:t>
      </w:r>
      <w:r w:rsidR="00F6779A">
        <w:rPr>
          <w:rFonts w:eastAsia="MS Mincho"/>
        </w:rPr>
        <w:t xml:space="preserve">and </w:t>
      </w:r>
      <w:r w:rsidR="00F31C04">
        <w:rPr>
          <w:rFonts w:eastAsia="MS Mincho"/>
        </w:rPr>
        <w:t>composition</w:t>
      </w:r>
    </w:p>
    <w:p w14:paraId="49ACB2F6" w14:textId="77777777" w:rsidR="00FB3BA2" w:rsidRPr="002C4C5E" w:rsidRDefault="00FB3BA2" w:rsidP="00F6779A">
      <w:pPr>
        <w:spacing w:line="200" w:lineRule="exact"/>
        <w:rPr>
          <w:rFonts w:eastAsia="MS Mincho"/>
        </w:rPr>
      </w:pPr>
    </w:p>
    <w:p w14:paraId="6E6D40CC" w14:textId="67FF5337" w:rsidR="004A24AB" w:rsidRPr="004A24AB" w:rsidRDefault="007D150A" w:rsidP="00D2361C">
      <w:pPr>
        <w:rPr>
          <w:b/>
          <w:bCs/>
          <w:smallCaps/>
          <w:u w:val="single"/>
        </w:rPr>
      </w:pPr>
      <w:r w:rsidRPr="0081715B">
        <w:rPr>
          <w:b/>
          <w:bCs/>
          <w:smallCaps/>
          <w:u w:val="single"/>
        </w:rPr>
        <w:t>Refereed Journal Articles</w:t>
      </w:r>
    </w:p>
    <w:p w14:paraId="134138B4" w14:textId="77777777" w:rsidR="000A276F" w:rsidRDefault="000A276F" w:rsidP="00D2361C">
      <w:r>
        <w:t xml:space="preserve">“Introduction: ‘Miracle Boy Grows Up: How the Disability Rights Movement Saved My Sanity,’ </w:t>
      </w:r>
    </w:p>
    <w:p w14:paraId="785FD0A8" w14:textId="77777777" w:rsidR="000A276F" w:rsidRDefault="000A276F" w:rsidP="000A276F">
      <w:pPr>
        <w:ind w:firstLine="720"/>
      </w:pPr>
      <w:r>
        <w:rPr>
          <w:i/>
        </w:rPr>
        <w:t xml:space="preserve">Disability Experience </w:t>
      </w:r>
      <w:r>
        <w:t xml:space="preserve">eds. Eric </w:t>
      </w:r>
      <w:proofErr w:type="spellStart"/>
      <w:r>
        <w:t>Bargeron</w:t>
      </w:r>
      <w:proofErr w:type="spellEnd"/>
      <w:r>
        <w:t xml:space="preserve"> and Hollis Beach (Columbia, SC: Layman </w:t>
      </w:r>
    </w:p>
    <w:p w14:paraId="5B14C253" w14:textId="0ED4C062" w:rsidR="000A276F" w:rsidRPr="000A276F" w:rsidRDefault="000A276F" w:rsidP="000A276F">
      <w:pPr>
        <w:ind w:left="720"/>
      </w:pPr>
      <w:proofErr w:type="spellStart"/>
      <w:r>
        <w:t>Poupard</w:t>
      </w:r>
      <w:proofErr w:type="spellEnd"/>
      <w:r>
        <w:t xml:space="preserve"> Publishing, 2019). </w:t>
      </w:r>
    </w:p>
    <w:p w14:paraId="4369533E" w14:textId="77777777" w:rsidR="000A276F" w:rsidRDefault="004A24AB" w:rsidP="00D2361C">
      <w:pPr>
        <w:rPr>
          <w:i/>
        </w:rPr>
      </w:pPr>
      <w:r w:rsidRPr="008E3F49">
        <w:t>‘Femininely Badass’: Ronda Rousey</w:t>
      </w:r>
      <w:r>
        <w:t>, MMA, and</w:t>
      </w:r>
      <w:r w:rsidRPr="008E3F49">
        <w:t xml:space="preserve"> ‘Do Nothing Bitch</w:t>
      </w:r>
      <w:r>
        <w:t>[</w:t>
      </w:r>
      <w:proofErr w:type="spellStart"/>
      <w:r>
        <w:t>es</w:t>
      </w:r>
      <w:proofErr w:type="spellEnd"/>
      <w:r>
        <w:t>]</w:t>
      </w:r>
      <w:r w:rsidRPr="008E3F49">
        <w:t>’</w:t>
      </w:r>
      <w:r>
        <w:t xml:space="preserve"> </w:t>
      </w:r>
      <w:r w:rsidR="000A276F">
        <w:rPr>
          <w:i/>
        </w:rPr>
        <w:t xml:space="preserve">The Figure of the Bad </w:t>
      </w:r>
    </w:p>
    <w:p w14:paraId="1F26F4C0" w14:textId="353D08CD" w:rsidR="004A24AB" w:rsidRPr="000A276F" w:rsidRDefault="000A276F" w:rsidP="000A276F">
      <w:pPr>
        <w:ind w:firstLine="720"/>
      </w:pPr>
      <w:r>
        <w:rPr>
          <w:i/>
        </w:rPr>
        <w:t>Boy/Girl in Sports</w:t>
      </w:r>
      <w:r>
        <w:t>.</w:t>
      </w:r>
      <w:r>
        <w:t xml:space="preserve"> </w:t>
      </w:r>
      <w:r w:rsidR="004A24AB">
        <w:t xml:space="preserve">ed. John </w:t>
      </w:r>
      <w:proofErr w:type="spellStart"/>
      <w:r w:rsidR="004A24AB">
        <w:t>Lamonthe</w:t>
      </w:r>
      <w:proofErr w:type="spellEnd"/>
      <w:r>
        <w:t xml:space="preserve">. (Jefferson, NC: McFarland Press, 2019).  </w:t>
      </w:r>
    </w:p>
    <w:p w14:paraId="09DAE0EA" w14:textId="2327D0CC" w:rsidR="00D2361C" w:rsidRPr="00D2361C" w:rsidRDefault="00D2361C" w:rsidP="00D2361C">
      <w:r>
        <w:t xml:space="preserve">“Deep Maps,” </w:t>
      </w:r>
      <w:proofErr w:type="spellStart"/>
      <w:r>
        <w:rPr>
          <w:i/>
        </w:rPr>
        <w:t>WovenText</w:t>
      </w:r>
      <w:proofErr w:type="spellEnd"/>
      <w:r>
        <w:rPr>
          <w:i/>
        </w:rPr>
        <w:t>: Georgia Tech’s Bedford Book of Genres</w:t>
      </w:r>
      <w:r>
        <w:t xml:space="preserve">. 2018. </w:t>
      </w:r>
    </w:p>
    <w:p w14:paraId="6AAC3522" w14:textId="77777777" w:rsidR="00E127AA" w:rsidRDefault="00E127AA" w:rsidP="00E127AA">
      <w:r>
        <w:t>“Story Maps and Disability Studies</w:t>
      </w:r>
      <w:r w:rsidR="00D2361C">
        <w:t xml:space="preserve">: A Digital Blueprint for Teaching Community Engagement,” </w:t>
      </w:r>
    </w:p>
    <w:p w14:paraId="0B402071" w14:textId="77777777" w:rsidR="00E127AA" w:rsidRDefault="00D2361C" w:rsidP="00E127AA">
      <w:pPr>
        <w:ind w:firstLine="720"/>
      </w:pPr>
      <w:r>
        <w:rPr>
          <w:i/>
        </w:rPr>
        <w:t>International Journal of Humanities and Arts Computing</w:t>
      </w:r>
      <w:r w:rsidR="00E127AA">
        <w:t xml:space="preserve"> vol. 18 no. 1 (Nov. 2018): 55-</w:t>
      </w:r>
    </w:p>
    <w:p w14:paraId="1955F39D" w14:textId="362935F1" w:rsidR="00D2361C" w:rsidRPr="00D2361C" w:rsidRDefault="00E127AA" w:rsidP="00E127AA">
      <w:pPr>
        <w:ind w:left="720"/>
        <w:rPr>
          <w:i/>
        </w:rPr>
      </w:pPr>
      <w:r>
        <w:t>66</w:t>
      </w:r>
      <w:r w:rsidR="00D2361C">
        <w:t>.</w:t>
      </w:r>
    </w:p>
    <w:p w14:paraId="046C9320" w14:textId="77777777" w:rsidR="00742FAF" w:rsidRDefault="00A25B92" w:rsidP="00742FAF">
      <w:pPr>
        <w:rPr>
          <w:i/>
        </w:rPr>
      </w:pPr>
      <w:r>
        <w:t>“Sport’s</w:t>
      </w:r>
      <w:r w:rsidR="00742FAF">
        <w:t xml:space="preserve"> Narratives: </w:t>
      </w:r>
      <w:r w:rsidR="00BB49AD">
        <w:rPr>
          <w:i/>
        </w:rPr>
        <w:t xml:space="preserve">The Crash Reel </w:t>
      </w:r>
      <w:r w:rsidR="00742FAF">
        <w:t xml:space="preserve">and Disability Theory.” </w:t>
      </w:r>
      <w:r w:rsidR="00742FAF">
        <w:rPr>
          <w:i/>
        </w:rPr>
        <w:t xml:space="preserve">Journal for Cultural and Religious </w:t>
      </w:r>
    </w:p>
    <w:p w14:paraId="5454F3AA" w14:textId="77777777" w:rsidR="008C6F30" w:rsidRDefault="00742FAF" w:rsidP="008C6F30">
      <w:pPr>
        <w:ind w:firstLine="720"/>
      </w:pPr>
      <w:r>
        <w:rPr>
          <w:i/>
        </w:rPr>
        <w:t>Theory</w:t>
      </w:r>
      <w:r w:rsidR="00145B83">
        <w:t xml:space="preserve"> vol. 15 no. 2</w:t>
      </w:r>
      <w:r w:rsidR="00E53FC1">
        <w:t xml:space="preserve"> (Spring</w:t>
      </w:r>
      <w:r>
        <w:t xml:space="preserve"> 2016)</w:t>
      </w:r>
      <w:r w:rsidR="00BB49AD">
        <w:t>, 69-82.</w:t>
      </w:r>
    </w:p>
    <w:p w14:paraId="1C51BC5F" w14:textId="19870BDE" w:rsidR="008C6F30" w:rsidRDefault="00F83E48" w:rsidP="004A1A5B">
      <w:pPr>
        <w:rPr>
          <w:bCs/>
        </w:rPr>
      </w:pPr>
      <w:r>
        <w:rPr>
          <w:bCs/>
        </w:rPr>
        <w:t xml:space="preserve"> </w:t>
      </w:r>
      <w:r w:rsidR="008C6F30">
        <w:rPr>
          <w:bCs/>
        </w:rPr>
        <w:t>“</w:t>
      </w:r>
      <w:r w:rsidR="00671BE8">
        <w:rPr>
          <w:bCs/>
        </w:rPr>
        <w:t>Interview with Rodol</w:t>
      </w:r>
      <w:r w:rsidR="008C6F30">
        <w:rPr>
          <w:bCs/>
        </w:rPr>
        <w:t>ph</w:t>
      </w:r>
      <w:r w:rsidR="00671BE8">
        <w:rPr>
          <w:bCs/>
        </w:rPr>
        <w:t>e</w:t>
      </w:r>
      <w:r w:rsidR="008C6F30">
        <w:rPr>
          <w:bCs/>
        </w:rPr>
        <w:t xml:space="preserve"> </w:t>
      </w:r>
      <w:proofErr w:type="spellStart"/>
      <w:r w:rsidR="008C6F30">
        <w:rPr>
          <w:bCs/>
        </w:rPr>
        <w:t>Gasché</w:t>
      </w:r>
      <w:proofErr w:type="spellEnd"/>
      <w:r w:rsidR="008C6F30">
        <w:rPr>
          <w:bCs/>
        </w:rPr>
        <w:t xml:space="preserve">.” </w:t>
      </w:r>
      <w:r w:rsidR="008C6F30">
        <w:rPr>
          <w:bCs/>
          <w:i/>
        </w:rPr>
        <w:t>Derrida’s Divisible Legacy</w:t>
      </w:r>
      <w:r w:rsidR="008C6F30">
        <w:rPr>
          <w:bCs/>
        </w:rPr>
        <w:t xml:space="preserve">. eds. Victor E. Taylor and </w:t>
      </w:r>
    </w:p>
    <w:p w14:paraId="06B438EB" w14:textId="77777777" w:rsidR="00D9619A" w:rsidRDefault="008C6F30" w:rsidP="004775D0">
      <w:pPr>
        <w:ind w:firstLine="720"/>
        <w:rPr>
          <w:iCs/>
        </w:rPr>
      </w:pPr>
      <w:r>
        <w:rPr>
          <w:bCs/>
        </w:rPr>
        <w:t>Stephen J. Nichols. (Aurora, Colorado: The Davies Publishing Group, 2017).</w:t>
      </w:r>
      <w:r>
        <w:rPr>
          <w:iCs/>
        </w:rPr>
        <w:t xml:space="preserve"> </w:t>
      </w:r>
    </w:p>
    <w:p w14:paraId="407EFB03" w14:textId="77777777" w:rsidR="00F83E48" w:rsidRDefault="00F83E48" w:rsidP="00F83E48">
      <w:pPr>
        <w:spacing w:line="200" w:lineRule="exact"/>
        <w:rPr>
          <w:i/>
        </w:rPr>
      </w:pPr>
      <w:r>
        <w:t xml:space="preserve">“Introduction to </w:t>
      </w:r>
      <w:r w:rsidRPr="007F3CEA">
        <w:rPr>
          <w:i/>
        </w:rPr>
        <w:t>On Disability</w:t>
      </w:r>
      <w:r w:rsidRPr="002C4C5E">
        <w:t>” (co-authored with Maria Almanza).</w:t>
      </w:r>
      <w:r>
        <w:t xml:space="preserve"> </w:t>
      </w:r>
      <w:r w:rsidRPr="002C4C5E">
        <w:rPr>
          <w:i/>
        </w:rPr>
        <w:t xml:space="preserve">Journal for Cultural and </w:t>
      </w:r>
    </w:p>
    <w:p w14:paraId="6CDEF58C" w14:textId="11B95AD7" w:rsidR="00F83E48" w:rsidRPr="00F83E48" w:rsidRDefault="00F83E48" w:rsidP="00F83E48">
      <w:pPr>
        <w:spacing w:line="200" w:lineRule="exact"/>
        <w:ind w:firstLine="720"/>
      </w:pPr>
      <w:r w:rsidRPr="002C4C5E">
        <w:rPr>
          <w:i/>
        </w:rPr>
        <w:t>Religious Theory</w:t>
      </w:r>
      <w:r>
        <w:t xml:space="preserve"> vol. 15 no. 2</w:t>
      </w:r>
      <w:r w:rsidRPr="002C4C5E">
        <w:t xml:space="preserve"> (</w:t>
      </w:r>
      <w:r>
        <w:t>Spring</w:t>
      </w:r>
      <w:r w:rsidRPr="002C4C5E">
        <w:t xml:space="preserve"> 2016)</w:t>
      </w:r>
      <w:r>
        <w:t>, 1-3.</w:t>
      </w:r>
    </w:p>
    <w:p w14:paraId="0CDE373B" w14:textId="77777777" w:rsidR="00E53FC1" w:rsidRDefault="00E53FC1" w:rsidP="00E05CCE">
      <w:pPr>
        <w:spacing w:line="200" w:lineRule="exact"/>
        <w:rPr>
          <w:b/>
          <w:bCs/>
        </w:rPr>
      </w:pPr>
    </w:p>
    <w:p w14:paraId="58DA9310" w14:textId="193923D9" w:rsidR="007D5A6E" w:rsidRPr="00670ABF" w:rsidRDefault="008F05A1" w:rsidP="00670ABF">
      <w:pPr>
        <w:ind w:left="2160" w:hanging="2160"/>
        <w:rPr>
          <w:b/>
          <w:bCs/>
          <w:smallCaps/>
          <w:u w:val="single"/>
        </w:rPr>
      </w:pPr>
      <w:r w:rsidRPr="0081715B">
        <w:rPr>
          <w:b/>
          <w:bCs/>
          <w:smallCaps/>
          <w:u w:val="single"/>
        </w:rPr>
        <w:t>Scholarship u</w:t>
      </w:r>
      <w:r w:rsidR="00013737" w:rsidRPr="0081715B">
        <w:rPr>
          <w:b/>
          <w:bCs/>
          <w:smallCaps/>
          <w:u w:val="single"/>
        </w:rPr>
        <w:t>nder review</w:t>
      </w:r>
      <w:r w:rsidRPr="0081715B">
        <w:rPr>
          <w:b/>
          <w:bCs/>
          <w:smallCaps/>
          <w:u w:val="single"/>
        </w:rPr>
        <w:t xml:space="preserve"> or in progress</w:t>
      </w:r>
      <w:r w:rsidR="00013737" w:rsidRPr="0081715B">
        <w:rPr>
          <w:b/>
          <w:bCs/>
          <w:smallCaps/>
          <w:u w:val="single"/>
        </w:rPr>
        <w:t xml:space="preserve"> </w:t>
      </w:r>
    </w:p>
    <w:p w14:paraId="5448AD9E" w14:textId="043710A0" w:rsidR="003F161E" w:rsidRDefault="00D9619A" w:rsidP="00391E5E">
      <w:r w:rsidRPr="002C4C5E">
        <w:t>“</w:t>
      </w:r>
      <w:r w:rsidR="004775D0">
        <w:t xml:space="preserve">The Divided Subject in </w:t>
      </w:r>
      <w:r w:rsidR="0076360A">
        <w:t xml:space="preserve">Donne’s Epistles and </w:t>
      </w:r>
      <w:r w:rsidR="0076360A">
        <w:rPr>
          <w:i/>
        </w:rPr>
        <w:t>Pseudo-Martyr</w:t>
      </w:r>
      <w:r w:rsidRPr="002C4C5E">
        <w:t>”</w:t>
      </w:r>
      <w:r w:rsidR="00391E5E">
        <w:t xml:space="preserve"> </w:t>
      </w:r>
      <w:r w:rsidR="004775D0">
        <w:t xml:space="preserve">26 </w:t>
      </w:r>
      <w:proofErr w:type="spellStart"/>
      <w:r w:rsidR="004775D0">
        <w:t>ms.</w:t>
      </w:r>
      <w:proofErr w:type="spellEnd"/>
      <w:r w:rsidR="004775D0">
        <w:t xml:space="preserve"> pp.</w:t>
      </w:r>
    </w:p>
    <w:p w14:paraId="6764CB96" w14:textId="77777777" w:rsidR="00984E4A" w:rsidRDefault="00984E4A" w:rsidP="00984E4A">
      <w:pPr>
        <w:rPr>
          <w:i/>
        </w:rPr>
      </w:pPr>
      <w:r>
        <w:t xml:space="preserve">Joe </w:t>
      </w:r>
      <w:proofErr w:type="spellStart"/>
      <w:r>
        <w:t>Aldinger</w:t>
      </w:r>
      <w:proofErr w:type="spellEnd"/>
      <w:r>
        <w:t xml:space="preserve"> and Maria Almanza, </w:t>
      </w:r>
      <w:r>
        <w:rPr>
          <w:i/>
        </w:rPr>
        <w:t xml:space="preserve">Cartographies of Resistance: The Spatial Politics of Protest </w:t>
      </w:r>
    </w:p>
    <w:p w14:paraId="44607EEB" w14:textId="77777777" w:rsidR="00984E4A" w:rsidRDefault="00984E4A" w:rsidP="00984E4A">
      <w:pPr>
        <w:ind w:firstLine="720"/>
      </w:pPr>
      <w:r>
        <w:t xml:space="preserve">150 </w:t>
      </w:r>
      <w:proofErr w:type="spellStart"/>
      <w:r>
        <w:t>ms.</w:t>
      </w:r>
      <w:proofErr w:type="spellEnd"/>
      <w:r>
        <w:t xml:space="preserve"> pp.</w:t>
      </w:r>
    </w:p>
    <w:p w14:paraId="2B40610D" w14:textId="44F1DE7A" w:rsidR="009E5AD9" w:rsidRDefault="00094DA2" w:rsidP="00984E4A">
      <w:r>
        <w:t>Rebecca Burnett</w:t>
      </w:r>
      <w:r w:rsidR="007B191D">
        <w:t>, Andy</w:t>
      </w:r>
      <w:r w:rsidR="003A0917">
        <w:t xml:space="preserve"> </w:t>
      </w:r>
      <w:r w:rsidR="009E5AD9">
        <w:t>Fraz</w:t>
      </w:r>
      <w:r w:rsidR="00A510FD">
        <w:t>ee</w:t>
      </w:r>
      <w:r w:rsidR="00B03D5A">
        <w:t xml:space="preserve">, </w:t>
      </w:r>
      <w:r w:rsidR="00BD6956">
        <w:t xml:space="preserve">Amanda Girard, </w:t>
      </w:r>
      <w:r w:rsidR="00225AD8">
        <w:t xml:space="preserve">and </w:t>
      </w:r>
      <w:r w:rsidR="003A0917">
        <w:t xml:space="preserve">Russell </w:t>
      </w:r>
      <w:proofErr w:type="spellStart"/>
      <w:r w:rsidR="003A0917">
        <w:t>Kir</w:t>
      </w:r>
      <w:r w:rsidR="007B191D">
        <w:t>k</w:t>
      </w:r>
      <w:r w:rsidR="00C64AF7">
        <w:t>sc</w:t>
      </w:r>
      <w:r w:rsidR="00225AD8">
        <w:t>ey</w:t>
      </w:r>
      <w:proofErr w:type="spellEnd"/>
      <w:r w:rsidR="00225AD8">
        <w:t xml:space="preserve">, </w:t>
      </w:r>
      <w:r w:rsidR="00225AD8">
        <w:rPr>
          <w:i/>
        </w:rPr>
        <w:t>The Interviewer</w:t>
      </w:r>
      <w:r w:rsidR="009E5AD9">
        <w:t>,</w:t>
      </w:r>
      <w:r w:rsidR="00225AD8">
        <w:t xml:space="preserve"> </w:t>
      </w:r>
    </w:p>
    <w:p w14:paraId="4F857AC1" w14:textId="7BA6657E" w:rsidR="00E9551A" w:rsidRPr="004A112B" w:rsidRDefault="004A112B" w:rsidP="009E5AD9">
      <w:pPr>
        <w:ind w:firstLine="720"/>
      </w:pPr>
      <w:r>
        <w:t xml:space="preserve">80 </w:t>
      </w:r>
      <w:proofErr w:type="spellStart"/>
      <w:r>
        <w:t>ms.</w:t>
      </w:r>
      <w:proofErr w:type="spellEnd"/>
      <w:r>
        <w:t xml:space="preserve"> pp.</w:t>
      </w:r>
    </w:p>
    <w:p w14:paraId="03397A51" w14:textId="644287E8" w:rsidR="00F665EC" w:rsidRPr="004A112B" w:rsidRDefault="00F665EC" w:rsidP="000763CE">
      <w:pPr>
        <w:ind w:firstLine="720"/>
      </w:pPr>
    </w:p>
    <w:p w14:paraId="4F1628D3" w14:textId="77777777" w:rsidR="00EA6154" w:rsidRDefault="00EA6154" w:rsidP="00F6779A">
      <w:pPr>
        <w:spacing w:line="200" w:lineRule="exact"/>
      </w:pPr>
    </w:p>
    <w:p w14:paraId="202917B9" w14:textId="77777777" w:rsidR="00541CA2" w:rsidRPr="00800C3D" w:rsidRDefault="00541CA2" w:rsidP="00541CA2">
      <w:pPr>
        <w:rPr>
          <w:b/>
          <w:bCs/>
          <w:smallCaps/>
          <w:u w:val="single"/>
        </w:rPr>
      </w:pPr>
      <w:r w:rsidRPr="00800C3D">
        <w:rPr>
          <w:b/>
          <w:bCs/>
          <w:smallCaps/>
          <w:u w:val="single"/>
        </w:rPr>
        <w:t>Professional Appointments</w:t>
      </w:r>
    </w:p>
    <w:p w14:paraId="637FE25B" w14:textId="69324538" w:rsidR="00D22178" w:rsidRDefault="004379D0" w:rsidP="00302FC7">
      <w:r>
        <w:t>Mar</w:t>
      </w:r>
      <w:r w:rsidR="00D22178">
        <w:t xml:space="preserve">ion L. </w:t>
      </w:r>
      <w:proofErr w:type="spellStart"/>
      <w:r w:rsidR="00D22178">
        <w:t>Brittain</w:t>
      </w:r>
      <w:proofErr w:type="spellEnd"/>
      <w:r w:rsidR="00D22178">
        <w:t xml:space="preserve"> Fellow</w:t>
      </w:r>
      <w:r w:rsidR="00D22178">
        <w:tab/>
      </w:r>
      <w:r w:rsidR="00D22178">
        <w:tab/>
      </w:r>
      <w:r w:rsidR="00D22178">
        <w:tab/>
      </w:r>
      <w:r w:rsidR="00D22178">
        <w:tab/>
      </w:r>
      <w:r w:rsidR="00D22178">
        <w:tab/>
      </w:r>
      <w:r w:rsidR="00D22178">
        <w:tab/>
      </w:r>
      <w:r w:rsidR="00D22178">
        <w:tab/>
      </w:r>
      <w:r w:rsidR="00D22178">
        <w:tab/>
        <w:t>2017-</w:t>
      </w:r>
    </w:p>
    <w:p w14:paraId="3C1BA835" w14:textId="77777777" w:rsidR="00D22178" w:rsidRDefault="00D22178" w:rsidP="00302FC7">
      <w:r>
        <w:tab/>
        <w:t>Georgia Institute of Technology</w:t>
      </w:r>
    </w:p>
    <w:p w14:paraId="0C10C95B" w14:textId="77777777" w:rsidR="0037254E" w:rsidRDefault="0037254E" w:rsidP="00302FC7">
      <w:r>
        <w:t>Marketing and Communication Coordinator for Serve-Learn-Sustain Center</w:t>
      </w:r>
      <w:r>
        <w:tab/>
        <w:t>2017-</w:t>
      </w:r>
    </w:p>
    <w:p w14:paraId="7B096233" w14:textId="77777777" w:rsidR="0037254E" w:rsidRDefault="0037254E" w:rsidP="00302FC7">
      <w:r>
        <w:tab/>
        <w:t>Georgia Institute of Technology</w:t>
      </w:r>
    </w:p>
    <w:p w14:paraId="32093CEF" w14:textId="76C0969D" w:rsidR="00302FC7" w:rsidRDefault="00302FC7" w:rsidP="00302FC7">
      <w:r>
        <w:t>Managi</w:t>
      </w:r>
      <w:r w:rsidR="00B52A93">
        <w:t>ng Editor and Technical Editor</w:t>
      </w:r>
      <w:r w:rsidR="009E5AD9">
        <w:tab/>
      </w:r>
      <w:r w:rsidR="009E5AD9">
        <w:tab/>
      </w:r>
      <w:r w:rsidR="009E5AD9">
        <w:tab/>
      </w:r>
      <w:r w:rsidR="009E5AD9">
        <w:tab/>
      </w:r>
      <w:r w:rsidR="009E5AD9">
        <w:tab/>
      </w:r>
      <w:r w:rsidR="009E5AD9">
        <w:tab/>
        <w:t>2016</w:t>
      </w:r>
      <w:r>
        <w:t>-</w:t>
      </w:r>
    </w:p>
    <w:p w14:paraId="277360C9" w14:textId="77777777" w:rsidR="00302FC7" w:rsidRDefault="00302FC7" w:rsidP="00302FC7">
      <w:r>
        <w:tab/>
      </w:r>
      <w:r>
        <w:rPr>
          <w:i/>
        </w:rPr>
        <w:t>Journal for Cultural and Religious Theory</w:t>
      </w:r>
      <w:r>
        <w:t xml:space="preserve"> </w:t>
      </w:r>
    </w:p>
    <w:p w14:paraId="1054CF32" w14:textId="77777777" w:rsidR="00541CA2" w:rsidRDefault="00541CA2" w:rsidP="00541CA2">
      <w:r>
        <w:t>Visiting Assistant Professor of English</w:t>
      </w:r>
      <w:r>
        <w:tab/>
      </w:r>
      <w:r>
        <w:tab/>
      </w:r>
      <w:r>
        <w:tab/>
      </w:r>
      <w:r>
        <w:tab/>
      </w:r>
      <w:r>
        <w:tab/>
      </w:r>
      <w:r>
        <w:tab/>
        <w:t>2016-</w:t>
      </w:r>
      <w:r w:rsidR="0037254E">
        <w:t>2017</w:t>
      </w:r>
    </w:p>
    <w:p w14:paraId="209D7247" w14:textId="77777777" w:rsidR="008A7B73" w:rsidRDefault="00541CA2" w:rsidP="00541CA2">
      <w:r>
        <w:tab/>
        <w:t>Lynchburg College</w:t>
      </w:r>
    </w:p>
    <w:p w14:paraId="5335E1B6" w14:textId="77777777" w:rsidR="00541CA2" w:rsidRDefault="00541CA2" w:rsidP="00541CA2">
      <w:r>
        <w:t xml:space="preserve">Visiting e-Lecturer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14:paraId="5520EDBD" w14:textId="77777777" w:rsidR="00541CA2" w:rsidRDefault="00541CA2" w:rsidP="00541CA2">
      <w:pPr>
        <w:rPr>
          <w:b/>
          <w:bCs/>
          <w:smallCaps/>
        </w:rPr>
      </w:pPr>
      <w:r>
        <w:tab/>
        <w:t>York College of Pennsylvania</w:t>
      </w:r>
      <w:r w:rsidRPr="002C4C5E">
        <w:rPr>
          <w:b/>
          <w:bCs/>
          <w:smallCaps/>
        </w:rPr>
        <w:t xml:space="preserve"> </w:t>
      </w:r>
    </w:p>
    <w:p w14:paraId="6B4D57B4" w14:textId="77777777" w:rsidR="00541CA2" w:rsidRDefault="00541CA2" w:rsidP="00541CA2">
      <w:r>
        <w:t>English Instructor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2015-</w:t>
      </w:r>
      <w:r w:rsidR="00E05CCE">
        <w:t>2016</w:t>
      </w:r>
      <w:r>
        <w:t xml:space="preserve"> </w:t>
      </w:r>
    </w:p>
    <w:p w14:paraId="112A91C0" w14:textId="77777777" w:rsidR="00541CA2" w:rsidRPr="002C4C5E" w:rsidRDefault="00541CA2" w:rsidP="00541CA2">
      <w:pPr>
        <w:ind w:firstLine="720"/>
      </w:pPr>
      <w:r w:rsidRPr="002C4C5E">
        <w:t>Lynchburg College</w:t>
      </w:r>
    </w:p>
    <w:p w14:paraId="292621E2" w14:textId="0E24DDB2" w:rsidR="00541CA2" w:rsidRDefault="00541CA2" w:rsidP="00541CA2">
      <w:pPr>
        <w:tabs>
          <w:tab w:val="left" w:pos="7200"/>
        </w:tabs>
      </w:pPr>
      <w:r w:rsidRPr="002C4C5E">
        <w:t>Digital Shakespeare Assemb</w:t>
      </w:r>
      <w:r>
        <w:t>lage</w:t>
      </w:r>
      <w:r w:rsidR="009E5AD9">
        <w:t xml:space="preserve"> Fellow</w:t>
      </w:r>
      <w:r>
        <w:tab/>
      </w:r>
      <w:r>
        <w:tab/>
        <w:t>2014-</w:t>
      </w:r>
      <w:r w:rsidR="009E5AD9">
        <w:t>2015</w:t>
      </w:r>
    </w:p>
    <w:p w14:paraId="36EE983E" w14:textId="77777777" w:rsidR="00541CA2" w:rsidRPr="00950656" w:rsidRDefault="00541CA2" w:rsidP="00541CA2">
      <w:pPr>
        <w:ind w:firstLine="720"/>
      </w:pPr>
      <w:r w:rsidRPr="00950656">
        <w:t>Global Art and Ideas Nexus</w:t>
      </w:r>
    </w:p>
    <w:p w14:paraId="7A5364C0" w14:textId="77777777" w:rsidR="00541CA2" w:rsidRPr="002C4C5E" w:rsidRDefault="00541CA2" w:rsidP="00541CA2">
      <w:r w:rsidRPr="002C4C5E">
        <w:t>Composition Instruct</w:t>
      </w:r>
      <w:r>
        <w:t>or</w:t>
      </w:r>
      <w:r w:rsidRPr="002C4C5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2012-2014</w:t>
      </w:r>
    </w:p>
    <w:p w14:paraId="6C4D1EF8" w14:textId="77777777" w:rsidR="00541CA2" w:rsidRDefault="00541CA2" w:rsidP="00541CA2">
      <w:pPr>
        <w:ind w:firstLine="720"/>
      </w:pPr>
      <w:r w:rsidRPr="002C4C5E">
        <w:t>SUNY University at Buffalo</w:t>
      </w:r>
    </w:p>
    <w:p w14:paraId="65AA0ECC" w14:textId="7A9EA0A2" w:rsidR="00541CA2" w:rsidRDefault="00541CA2" w:rsidP="00541CA2">
      <w:r w:rsidRPr="002C4C5E">
        <w:t>Assistan</w:t>
      </w:r>
      <w:r>
        <w:t xml:space="preserve">t Technical </w:t>
      </w:r>
      <w:r w:rsidR="008A7B73">
        <w:t>and Managing Editor</w:t>
      </w:r>
      <w:r w:rsidR="008A7B73">
        <w:tab/>
      </w:r>
      <w:r w:rsidR="008A7B73">
        <w:tab/>
      </w:r>
      <w:r w:rsidR="008A7B73">
        <w:tab/>
      </w:r>
      <w:r w:rsidR="008A7B73">
        <w:tab/>
      </w:r>
      <w:r w:rsidR="008A7B73">
        <w:tab/>
      </w:r>
      <w:r w:rsidR="008A7B73">
        <w:tab/>
      </w:r>
      <w:r>
        <w:t>2013-</w:t>
      </w:r>
      <w:r w:rsidR="009E5AD9">
        <w:t>2016</w:t>
      </w:r>
    </w:p>
    <w:p w14:paraId="480687F1" w14:textId="77777777" w:rsidR="00541CA2" w:rsidRPr="0076360A" w:rsidRDefault="00541CA2" w:rsidP="00541CA2">
      <w:pPr>
        <w:ind w:firstLine="720"/>
      </w:pPr>
      <w:r w:rsidRPr="002C4C5E">
        <w:rPr>
          <w:i/>
        </w:rPr>
        <w:t>Journal for Cultural and Religious Theory</w:t>
      </w:r>
    </w:p>
    <w:p w14:paraId="3D9A0E9B" w14:textId="77777777" w:rsidR="00541CA2" w:rsidRPr="002C4C5E" w:rsidRDefault="00541CA2" w:rsidP="00541CA2">
      <w:pPr>
        <w:tabs>
          <w:tab w:val="left" w:pos="7200"/>
        </w:tabs>
        <w:ind w:left="720" w:hanging="720"/>
      </w:pPr>
      <w:r w:rsidRPr="002C4C5E">
        <w:t>Assistant Editor</w:t>
      </w:r>
      <w:r>
        <w:tab/>
      </w:r>
      <w:r>
        <w:tab/>
        <w:t xml:space="preserve">2007-2013       </w:t>
      </w:r>
      <w:r w:rsidRPr="002C4C5E">
        <w:rPr>
          <w:i/>
        </w:rPr>
        <w:t>Journal for Cultural and Religious Theory</w:t>
      </w:r>
      <w:r>
        <w:rPr>
          <w:i/>
        </w:rPr>
        <w:tab/>
      </w:r>
    </w:p>
    <w:p w14:paraId="5A2F12EB" w14:textId="77777777" w:rsidR="00541CA2" w:rsidRDefault="00541CA2" w:rsidP="00541CA2">
      <w:r w:rsidRPr="002C4C5E">
        <w:t>G</w:t>
      </w:r>
      <w:r>
        <w:t xml:space="preserve">raduate Teaching Assistant (Keeper of Record) </w:t>
      </w:r>
      <w:r>
        <w:tab/>
      </w:r>
      <w:r>
        <w:tab/>
      </w:r>
      <w:r>
        <w:tab/>
      </w:r>
      <w:r>
        <w:tab/>
      </w:r>
      <w:r>
        <w:tab/>
        <w:t>2007-2012</w:t>
      </w:r>
    </w:p>
    <w:p w14:paraId="5AF5AD91" w14:textId="77777777" w:rsidR="00541CA2" w:rsidRPr="0049343A" w:rsidRDefault="00541CA2" w:rsidP="00541CA2">
      <w:pPr>
        <w:ind w:firstLine="720"/>
      </w:pPr>
      <w:r w:rsidRPr="002C4C5E">
        <w:t>SUNY University at Buffalo</w:t>
      </w:r>
    </w:p>
    <w:p w14:paraId="1E10789B" w14:textId="77777777" w:rsidR="00541CA2" w:rsidRDefault="00541CA2" w:rsidP="008C6F30">
      <w:pPr>
        <w:rPr>
          <w:rFonts w:eastAsia="MS Mincho"/>
          <w:b/>
          <w:bCs/>
          <w:smallCaps/>
          <w:u w:val="single"/>
        </w:rPr>
      </w:pPr>
    </w:p>
    <w:p w14:paraId="78EF9F7B" w14:textId="77777777" w:rsidR="008C6F30" w:rsidRPr="008C6F30" w:rsidRDefault="00D9619A" w:rsidP="008C6F30">
      <w:pPr>
        <w:rPr>
          <w:rFonts w:eastAsia="MS Mincho"/>
          <w:b/>
          <w:bCs/>
          <w:smallCaps/>
          <w:u w:val="single"/>
        </w:rPr>
      </w:pPr>
      <w:r w:rsidRPr="00800C3D">
        <w:rPr>
          <w:rFonts w:eastAsia="MS Mincho"/>
          <w:b/>
          <w:bCs/>
          <w:smallCaps/>
          <w:u w:val="single"/>
        </w:rPr>
        <w:t xml:space="preserve">Awards and </w:t>
      </w:r>
      <w:r w:rsidR="007D150A" w:rsidRPr="00800C3D">
        <w:rPr>
          <w:rFonts w:eastAsia="MS Mincho"/>
          <w:b/>
          <w:bCs/>
          <w:smallCaps/>
          <w:u w:val="single"/>
        </w:rPr>
        <w:t>Fellowships</w:t>
      </w:r>
    </w:p>
    <w:p w14:paraId="41E6533D" w14:textId="6B9D0584" w:rsidR="00D2361C" w:rsidRDefault="00D2361C" w:rsidP="00A865B7">
      <w:pPr>
        <w:spacing w:line="276" w:lineRule="auto"/>
      </w:pPr>
      <w:r>
        <w:t>Serve-Learn-Sustain Course Development Grant</w:t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3C14235A" w14:textId="3F0197CB" w:rsidR="00D2361C" w:rsidRDefault="00D2361C" w:rsidP="00A865B7">
      <w:pPr>
        <w:spacing w:line="276" w:lineRule="auto"/>
      </w:pPr>
      <w:r>
        <w:tab/>
        <w:t>Project: “Non-Profit Communication”</w:t>
      </w:r>
    </w:p>
    <w:p w14:paraId="1BC63556" w14:textId="28B3408D" w:rsidR="00402FBA" w:rsidRDefault="00E15D86" w:rsidP="00A865B7">
      <w:pPr>
        <w:spacing w:line="276" w:lineRule="auto"/>
      </w:pPr>
      <w:r>
        <w:t>d</w:t>
      </w:r>
      <w:r w:rsidR="00402FBA">
        <w:t>uPont Summer Innovative Teaching and Research Grant</w:t>
      </w:r>
      <w:r w:rsidR="00402FBA">
        <w:tab/>
      </w:r>
      <w:r w:rsidR="00402FBA">
        <w:tab/>
      </w:r>
      <w:r w:rsidR="00402FBA">
        <w:tab/>
      </w:r>
      <w:r w:rsidR="00402FBA">
        <w:tab/>
        <w:t>2017</w:t>
      </w:r>
    </w:p>
    <w:p w14:paraId="1DF8DD44" w14:textId="77777777" w:rsidR="00402FBA" w:rsidRDefault="00402FBA" w:rsidP="00A865B7">
      <w:pPr>
        <w:spacing w:line="276" w:lineRule="auto"/>
      </w:pPr>
      <w:r>
        <w:tab/>
        <w:t>Project: “</w:t>
      </w:r>
      <w:r w:rsidR="0037254E">
        <w:t>Digital Pedagogy and Design Theory</w:t>
      </w:r>
      <w:r>
        <w:t>”</w:t>
      </w:r>
    </w:p>
    <w:p w14:paraId="6F4D35F1" w14:textId="0A0BC47E" w:rsidR="00A25B92" w:rsidRDefault="00E15D86" w:rsidP="00A865B7">
      <w:pPr>
        <w:spacing w:line="276" w:lineRule="auto"/>
      </w:pPr>
      <w:r>
        <w:t>d</w:t>
      </w:r>
      <w:r w:rsidR="00B756E4">
        <w:t>uPont Summer Seminar Grant: “Spatial Humanities”</w:t>
      </w:r>
      <w:r w:rsidR="00B756E4">
        <w:tab/>
      </w:r>
      <w:r w:rsidR="00B756E4">
        <w:tab/>
      </w:r>
      <w:r w:rsidR="00B756E4">
        <w:tab/>
      </w:r>
      <w:r w:rsidR="00B756E4">
        <w:tab/>
      </w:r>
      <w:r w:rsidR="00A25B92">
        <w:t>2016</w:t>
      </w:r>
    </w:p>
    <w:p w14:paraId="001B6042" w14:textId="77777777" w:rsidR="00B756E4" w:rsidRDefault="00B756E4" w:rsidP="00A865B7">
      <w:pPr>
        <w:spacing w:line="276" w:lineRule="auto"/>
      </w:pPr>
      <w:r>
        <w:tab/>
        <w:t>Director: John Corrigan</w:t>
      </w:r>
    </w:p>
    <w:p w14:paraId="35486146" w14:textId="741FF39C" w:rsidR="00EE101E" w:rsidRDefault="00E15D86" w:rsidP="00A865B7">
      <w:pPr>
        <w:spacing w:line="276" w:lineRule="auto"/>
      </w:pPr>
      <w:r>
        <w:t>d</w:t>
      </w:r>
      <w:r w:rsidR="00EE101E">
        <w:t>uPont Summer Innovative Teaching and Research Grant</w:t>
      </w:r>
      <w:r w:rsidR="00EE101E">
        <w:tab/>
      </w:r>
      <w:r w:rsidR="00EE101E">
        <w:tab/>
      </w:r>
      <w:r w:rsidR="00EE101E">
        <w:tab/>
      </w:r>
      <w:r w:rsidR="00EE101E">
        <w:tab/>
        <w:t>2016</w:t>
      </w:r>
    </w:p>
    <w:p w14:paraId="34C89518" w14:textId="77777777" w:rsidR="00EE101E" w:rsidRDefault="00EE101E" w:rsidP="00A865B7">
      <w:pPr>
        <w:spacing w:line="276" w:lineRule="auto"/>
      </w:pPr>
      <w:r>
        <w:tab/>
        <w:t>Project: “The Digital Humanities at a Liberal Arts College</w:t>
      </w:r>
      <w:r w:rsidR="00733C85">
        <w:t>”</w:t>
      </w:r>
    </w:p>
    <w:p w14:paraId="0E0C99B5" w14:textId="77777777" w:rsidR="00B756E4" w:rsidRDefault="00E62218" w:rsidP="00A865B7">
      <w:pPr>
        <w:spacing w:line="276" w:lineRule="auto"/>
      </w:pPr>
      <w:r>
        <w:t>Folger Shakespeare Institute &amp; Mellon</w:t>
      </w:r>
      <w:r w:rsidR="00E53FC1">
        <w:t xml:space="preserve"> Grant: “Introduction to Paleography”</w:t>
      </w:r>
      <w:r>
        <w:tab/>
      </w:r>
      <w:r w:rsidR="00E53FC1">
        <w:t>2016</w:t>
      </w:r>
    </w:p>
    <w:p w14:paraId="14715C05" w14:textId="77777777" w:rsidR="00607EE0" w:rsidRDefault="00BB49AD" w:rsidP="00A865B7">
      <w:pPr>
        <w:spacing w:line="276" w:lineRule="auto"/>
      </w:pPr>
      <w:r>
        <w:tab/>
        <w:t>Director</w:t>
      </w:r>
      <w:r w:rsidR="00B756E4">
        <w:t>: Heather Wolfe</w:t>
      </w:r>
      <w:r w:rsidR="00E53FC1">
        <w:tab/>
      </w:r>
    </w:p>
    <w:p w14:paraId="5BE3E62F" w14:textId="77777777" w:rsidR="00B756E4" w:rsidRDefault="00A865B7" w:rsidP="00A865B7">
      <w:pPr>
        <w:spacing w:line="276" w:lineRule="auto"/>
      </w:pPr>
      <w:r w:rsidRPr="002C4C5E">
        <w:t>Folger Shakespeare Library</w:t>
      </w:r>
      <w:r>
        <w:t xml:space="preserve"> Grant</w:t>
      </w:r>
      <w:r w:rsidRPr="002C4C5E">
        <w:t xml:space="preserve">: </w:t>
      </w:r>
      <w:r>
        <w:t>“</w:t>
      </w:r>
      <w:r w:rsidRPr="002C4C5E">
        <w:t>Shakespeare’s Language</w:t>
      </w:r>
      <w:r w:rsidR="00977A0A">
        <w:t>”</w:t>
      </w:r>
      <w:r w:rsidR="00977A0A">
        <w:tab/>
      </w:r>
      <w:r w:rsidR="00977A0A">
        <w:tab/>
      </w:r>
      <w:r w:rsidR="00977A0A">
        <w:tab/>
      </w:r>
      <w:r>
        <w:t>2015</w:t>
      </w:r>
    </w:p>
    <w:p w14:paraId="51028605" w14:textId="77777777" w:rsidR="00A865B7" w:rsidRDefault="005020BC" w:rsidP="00A865B7">
      <w:pPr>
        <w:spacing w:line="276" w:lineRule="auto"/>
      </w:pPr>
      <w:r>
        <w:tab/>
        <w:t>Director: Lynne Magnusson</w:t>
      </w:r>
    </w:p>
    <w:p w14:paraId="68DC4BB3" w14:textId="77777777" w:rsidR="00A865B7" w:rsidRDefault="00A865B7" w:rsidP="00A865B7">
      <w:pPr>
        <w:spacing w:line="276" w:lineRule="auto"/>
        <w:ind w:left="720" w:hanging="720"/>
      </w:pPr>
      <w:r w:rsidRPr="002C4C5E">
        <w:t>Robert and Carol Morris Dissertation Completion</w:t>
      </w:r>
      <w:r w:rsidR="00CF5E34">
        <w:t xml:space="preserve"> Fellowship</w:t>
      </w:r>
      <w:r w:rsidR="00977A0A">
        <w:t xml:space="preserve"> </w:t>
      </w:r>
      <w:r w:rsidR="00E62218">
        <w:t>($10,000)</w:t>
      </w:r>
      <w:r w:rsidR="00E62218">
        <w:tab/>
      </w:r>
      <w:r w:rsidR="00E62218">
        <w:tab/>
      </w:r>
      <w:r>
        <w:t>2014</w:t>
      </w:r>
    </w:p>
    <w:p w14:paraId="665102B8" w14:textId="77777777" w:rsidR="00A865B7" w:rsidRDefault="00A865B7" w:rsidP="00E62218">
      <w:pPr>
        <w:spacing w:line="276" w:lineRule="auto"/>
        <w:ind w:left="1440" w:hanging="1440"/>
      </w:pPr>
      <w:r>
        <w:t>Digital Humanities Initiat</w:t>
      </w:r>
      <w:r w:rsidR="00977A0A">
        <w:t>ive</w:t>
      </w:r>
      <w:r w:rsidR="00977A0A">
        <w:tab/>
        <w:t>Project Grant (declined)</w:t>
      </w:r>
      <w:r w:rsidR="00977A0A">
        <w:tab/>
      </w:r>
      <w:r w:rsidR="00977A0A">
        <w:tab/>
      </w:r>
      <w:r w:rsidR="00977A0A">
        <w:tab/>
      </w:r>
      <w:r w:rsidR="00977A0A">
        <w:tab/>
      </w:r>
      <w:r>
        <w:t>2012</w:t>
      </w:r>
      <w:r>
        <w:tab/>
      </w:r>
    </w:p>
    <w:p w14:paraId="4CE22DE0" w14:textId="77777777" w:rsidR="005020BC" w:rsidRDefault="00A865B7" w:rsidP="00E53FC1">
      <w:pPr>
        <w:spacing w:line="276" w:lineRule="auto"/>
      </w:pPr>
      <w:r>
        <w:t>NEH Seminar Grant</w:t>
      </w:r>
      <w:r w:rsidRPr="002C4C5E">
        <w:t xml:space="preserve">: </w:t>
      </w:r>
      <w:r>
        <w:t>“</w:t>
      </w:r>
      <w:r w:rsidRPr="002C4C5E">
        <w:t>Andrew Marvell: Lyric and Public Poetry</w:t>
      </w:r>
      <w:r w:rsidR="00977A0A">
        <w:t xml:space="preserve">” </w:t>
      </w:r>
      <w:r w:rsidR="00977A0A">
        <w:tab/>
      </w:r>
      <w:r w:rsidR="00977A0A">
        <w:tab/>
      </w:r>
      <w:r w:rsidR="00977A0A">
        <w:tab/>
      </w:r>
      <w:r w:rsidR="00E53FC1">
        <w:t>201</w:t>
      </w:r>
      <w:r w:rsidR="00E62218">
        <w:t>2</w:t>
      </w:r>
    </w:p>
    <w:p w14:paraId="1C06CCD5" w14:textId="77777777" w:rsidR="00A865B7" w:rsidRDefault="005020BC" w:rsidP="00E53FC1">
      <w:pPr>
        <w:spacing w:line="276" w:lineRule="auto"/>
      </w:pPr>
      <w:r>
        <w:tab/>
        <w:t>Director: Nigel Smith</w:t>
      </w:r>
      <w:r w:rsidR="00E62218">
        <w:tab/>
      </w:r>
      <w:r w:rsidR="00E62218">
        <w:tab/>
      </w:r>
    </w:p>
    <w:p w14:paraId="4BECD4C8" w14:textId="77777777" w:rsidR="00A865B7" w:rsidRDefault="00A865B7" w:rsidP="00E53FC1">
      <w:pPr>
        <w:spacing w:line="276" w:lineRule="auto"/>
      </w:pPr>
      <w:r w:rsidRPr="002C4C5E">
        <w:t>Graduate Student</w:t>
      </w:r>
      <w:r w:rsidR="00CF5E34">
        <w:t xml:space="preserve"> Professional Development Award</w:t>
      </w:r>
      <w:r w:rsidRPr="002C4C5E">
        <w:t xml:space="preserve"> </w:t>
      </w:r>
      <w:r w:rsidR="00977A0A">
        <w:tab/>
      </w:r>
      <w:r w:rsidR="00977A0A">
        <w:tab/>
      </w:r>
      <w:r w:rsidR="00977A0A">
        <w:tab/>
      </w:r>
      <w:r w:rsidR="00977A0A">
        <w:tab/>
      </w:r>
      <w:r>
        <w:t>2012</w:t>
      </w:r>
      <w:r>
        <w:tab/>
      </w:r>
    </w:p>
    <w:p w14:paraId="57ABC87C" w14:textId="77777777" w:rsidR="00A865B7" w:rsidRDefault="00A865B7" w:rsidP="00A865B7">
      <w:pPr>
        <w:spacing w:line="276" w:lineRule="auto"/>
      </w:pPr>
      <w:r w:rsidRPr="002C4C5E">
        <w:lastRenderedPageBreak/>
        <w:t>Folger Shakespeare</w:t>
      </w:r>
      <w:r w:rsidR="00B34647">
        <w:t xml:space="preserve"> Institute</w:t>
      </w:r>
      <w:r w:rsidRPr="002C4C5E">
        <w:t xml:space="preserve"> Library</w:t>
      </w:r>
      <w:r>
        <w:t xml:space="preserve"> Grant</w:t>
      </w:r>
      <w:r w:rsidRPr="002C4C5E">
        <w:t xml:space="preserve">: </w:t>
      </w:r>
      <w:r>
        <w:t>“</w:t>
      </w:r>
      <w:r w:rsidRPr="002C4C5E">
        <w:t>Researching the Archive</w:t>
      </w:r>
      <w:r>
        <w:t>”</w:t>
      </w:r>
      <w:r w:rsidRPr="002C4C5E">
        <w:t xml:space="preserve"> </w:t>
      </w:r>
      <w:r w:rsidR="00B34647">
        <w:tab/>
      </w:r>
      <w:r w:rsidR="00977A0A">
        <w:tab/>
      </w:r>
      <w:r>
        <w:t>2011-2012</w:t>
      </w:r>
    </w:p>
    <w:p w14:paraId="74370FFD" w14:textId="77777777" w:rsidR="005020BC" w:rsidRDefault="005020BC" w:rsidP="00A865B7">
      <w:pPr>
        <w:spacing w:line="276" w:lineRule="auto"/>
      </w:pPr>
      <w:r>
        <w:tab/>
        <w:t>Director: Nigel Smith and Peter Lake</w:t>
      </w:r>
    </w:p>
    <w:p w14:paraId="7F6D6008" w14:textId="77777777" w:rsidR="00013737" w:rsidRDefault="00A865B7" w:rsidP="00E62218">
      <w:pPr>
        <w:spacing w:line="276" w:lineRule="auto"/>
      </w:pPr>
      <w:r>
        <w:t>Arthur A. Schomburg Fellowship</w:t>
      </w:r>
      <w:r w:rsidR="00E62218">
        <w:t xml:space="preserve"> ($28,000)</w:t>
      </w:r>
      <w:r>
        <w:tab/>
      </w:r>
      <w:r>
        <w:tab/>
      </w:r>
      <w:r>
        <w:tab/>
      </w:r>
      <w:r>
        <w:tab/>
      </w:r>
      <w:r w:rsidRPr="002C4C5E">
        <w:tab/>
      </w:r>
      <w:r w:rsidR="00E62218">
        <w:tab/>
      </w:r>
      <w:r>
        <w:t>2007-2011</w:t>
      </w:r>
      <w:r>
        <w:tab/>
      </w:r>
    </w:p>
    <w:p w14:paraId="220A0E51" w14:textId="77777777" w:rsidR="007E068F" w:rsidRDefault="007E068F" w:rsidP="00F6779A">
      <w:pPr>
        <w:spacing w:line="200" w:lineRule="exact"/>
      </w:pPr>
    </w:p>
    <w:p w14:paraId="68E4EE33" w14:textId="2AED51AC" w:rsidR="00B50B21" w:rsidRPr="00EA5AA9" w:rsidRDefault="00FD58AC" w:rsidP="0008230D">
      <w:pPr>
        <w:rPr>
          <w:b/>
          <w:bCs/>
          <w:smallCaps/>
          <w:u w:val="single"/>
        </w:rPr>
      </w:pPr>
      <w:r w:rsidRPr="00632F4A">
        <w:rPr>
          <w:b/>
          <w:bCs/>
          <w:smallCaps/>
          <w:u w:val="single"/>
        </w:rPr>
        <w:t>Conference Papers</w:t>
      </w:r>
      <w:r w:rsidR="0037254E">
        <w:rPr>
          <w:b/>
          <w:bCs/>
          <w:smallCaps/>
          <w:u w:val="single"/>
        </w:rPr>
        <w:t xml:space="preserve"> and Posters</w:t>
      </w:r>
      <w:r w:rsidRPr="00632F4A">
        <w:rPr>
          <w:b/>
          <w:bCs/>
          <w:smallCaps/>
          <w:u w:val="single"/>
        </w:rPr>
        <w:t xml:space="preserve"> </w:t>
      </w:r>
    </w:p>
    <w:p w14:paraId="43BC6A87" w14:textId="7E10153A" w:rsidR="00871D7A" w:rsidRDefault="00871D7A" w:rsidP="00807CBD">
      <w:pPr>
        <w:rPr>
          <w:b/>
        </w:rPr>
      </w:pPr>
      <w:r>
        <w:rPr>
          <w:b/>
        </w:rPr>
        <w:t>Digital Humanities</w:t>
      </w:r>
      <w:r w:rsidR="00E7196B">
        <w:rPr>
          <w:b/>
        </w:rPr>
        <w:t xml:space="preserve"> and Pedagogy</w:t>
      </w:r>
    </w:p>
    <w:p w14:paraId="2C1B9EBD" w14:textId="77777777" w:rsidR="00E7196B" w:rsidRDefault="00E7196B" w:rsidP="00E614D0">
      <w:r>
        <w:t xml:space="preserve">“Imagining Space in the Active-Learning Classroom: A Critical Reflection.” North Eastern </w:t>
      </w:r>
    </w:p>
    <w:p w14:paraId="3AA575A7" w14:textId="77777777" w:rsidR="00E7196B" w:rsidRDefault="00E7196B" w:rsidP="00E614D0">
      <w:pPr>
        <w:ind w:firstLine="720"/>
      </w:pPr>
      <w:r>
        <w:t>Modern Language Association, Pittsburgh (2018)</w:t>
      </w:r>
    </w:p>
    <w:p w14:paraId="6A820B5F" w14:textId="77777777" w:rsidR="007B06B3" w:rsidRDefault="007B06B3" w:rsidP="00E614D0">
      <w:r>
        <w:t>“Teaching Research Using Digital Tools.” Writing Enriched Workshop. Lynchburg (2016)</w:t>
      </w:r>
    </w:p>
    <w:p w14:paraId="2F6B84B7" w14:textId="49582F51" w:rsidR="00C43A8D" w:rsidRDefault="00C43A8D" w:rsidP="00E614D0">
      <w:r>
        <w:t>“Deep Maps: Social Justice and the Spatial Humanities.” Owens Workshop. Lynchburg (2016)</w:t>
      </w:r>
    </w:p>
    <w:p w14:paraId="19FB363F" w14:textId="77777777" w:rsidR="007B06B3" w:rsidRDefault="007B06B3" w:rsidP="00E614D0">
      <w:r>
        <w:t>“Digital Pedagogy: Using Voyant.” Digital Humanities Workshop. Lynchburg (2015)</w:t>
      </w:r>
    </w:p>
    <w:p w14:paraId="4F0F6AF3" w14:textId="77777777" w:rsidR="008C7E93" w:rsidRPr="00F31601" w:rsidRDefault="008C7E93" w:rsidP="00E614D0">
      <w:r w:rsidRPr="002C4C5E">
        <w:rPr>
          <w:smallCaps/>
        </w:rPr>
        <w:t>“</w:t>
      </w:r>
      <w:r w:rsidRPr="002C4C5E">
        <w:t xml:space="preserve">Teaching the Impossible.” </w:t>
      </w:r>
      <w:r w:rsidRPr="00950656">
        <w:t xml:space="preserve">SUNY Council on Writing Conference: Writing Program </w:t>
      </w:r>
      <w:r>
        <w:tab/>
      </w:r>
      <w:r w:rsidRPr="00950656">
        <w:t>Identities</w:t>
      </w:r>
      <w:r w:rsidRPr="002C4C5E">
        <w:rPr>
          <w:i/>
        </w:rPr>
        <w:t xml:space="preserve">. </w:t>
      </w:r>
      <w:r w:rsidRPr="002C4C5E">
        <w:t>Buffalo State University</w:t>
      </w:r>
      <w:r>
        <w:t xml:space="preserve"> (2009)</w:t>
      </w:r>
    </w:p>
    <w:p w14:paraId="4A0B3C78" w14:textId="77777777" w:rsidR="00E7196B" w:rsidRPr="007B06B3" w:rsidRDefault="00E7196B" w:rsidP="00807CBD"/>
    <w:p w14:paraId="2F96B025" w14:textId="77777777" w:rsidR="00897BE9" w:rsidRDefault="005177DD" w:rsidP="00E614D0">
      <w:pPr>
        <w:rPr>
          <w:b/>
        </w:rPr>
      </w:pPr>
      <w:r>
        <w:rPr>
          <w:b/>
        </w:rPr>
        <w:t>Business Communication</w:t>
      </w:r>
    </w:p>
    <w:p w14:paraId="70467865" w14:textId="77777777" w:rsidR="00EC3A4A" w:rsidRDefault="00EC3A4A" w:rsidP="00E614D0">
      <w:r>
        <w:t xml:space="preserve">“Too Cool for School: Cultural Forecast Reports and </w:t>
      </w:r>
      <w:proofErr w:type="spellStart"/>
      <w:r>
        <w:t>Lookbooks</w:t>
      </w:r>
      <w:proofErr w:type="spellEnd"/>
      <w:r>
        <w:t xml:space="preserve">.” Teaching Day Celebration, </w:t>
      </w:r>
    </w:p>
    <w:p w14:paraId="5B3341FD" w14:textId="7DD7A9A0" w:rsidR="00EC3A4A" w:rsidRDefault="00EC3A4A" w:rsidP="00EC3A4A">
      <w:pPr>
        <w:ind w:firstLine="720"/>
      </w:pPr>
      <w:r>
        <w:t xml:space="preserve">Georgia Institute of Technology, Atlanta (2018). </w:t>
      </w:r>
    </w:p>
    <w:p w14:paraId="29011D22" w14:textId="4228BAE5" w:rsidR="00897BE9" w:rsidRDefault="00897BE9" w:rsidP="00E614D0">
      <w:r>
        <w:t>“</w:t>
      </w:r>
      <w:r w:rsidRPr="00EA5AA9">
        <w:t>A Case Study in Business School Curriculum</w:t>
      </w:r>
      <w:r>
        <w:t xml:space="preserve">.” Southern Atlantic Modern Language </w:t>
      </w:r>
    </w:p>
    <w:p w14:paraId="2AC76936" w14:textId="77777777" w:rsidR="00897BE9" w:rsidRDefault="00897BE9" w:rsidP="00E614D0">
      <w:pPr>
        <w:ind w:firstLine="720"/>
      </w:pPr>
      <w:r>
        <w:t>Association, Atlanta (2017)</w:t>
      </w:r>
    </w:p>
    <w:p w14:paraId="3F1BF783" w14:textId="77777777" w:rsidR="00897BE9" w:rsidRDefault="00897BE9" w:rsidP="00E614D0">
      <w:r>
        <w:t xml:space="preserve">“A Digital Humanist Goes to Business School: How Can Humanities Training Inform Business </w:t>
      </w:r>
    </w:p>
    <w:p w14:paraId="2EF32D97" w14:textId="77777777" w:rsidR="00897BE9" w:rsidRDefault="00897BE9" w:rsidP="00E614D0">
      <w:pPr>
        <w:ind w:firstLine="720"/>
      </w:pPr>
      <w:r>
        <w:t>Practice?” Post-Doctoral Symposium, Georgia Institute of Technology, Atlanta (2017)</w:t>
      </w:r>
    </w:p>
    <w:p w14:paraId="1B810BEC" w14:textId="3050DB7D" w:rsidR="00897BE9" w:rsidRDefault="00897BE9" w:rsidP="00807CBD">
      <w:pPr>
        <w:rPr>
          <w:b/>
        </w:rPr>
      </w:pPr>
    </w:p>
    <w:p w14:paraId="1F19D495" w14:textId="3452CF72" w:rsidR="005177DD" w:rsidRDefault="00872BF3" w:rsidP="00807CBD">
      <w:pPr>
        <w:rPr>
          <w:b/>
        </w:rPr>
      </w:pPr>
      <w:r>
        <w:rPr>
          <w:b/>
        </w:rPr>
        <w:t>Literature, Cultural Criticism</w:t>
      </w:r>
      <w:r w:rsidR="00BF2EB3">
        <w:rPr>
          <w:b/>
        </w:rPr>
        <w:t>,</w:t>
      </w:r>
      <w:r w:rsidR="008305FA">
        <w:rPr>
          <w:b/>
        </w:rPr>
        <w:t xml:space="preserve"> and Disability</w:t>
      </w:r>
      <w:r w:rsidR="005177DD">
        <w:rPr>
          <w:b/>
        </w:rPr>
        <w:t xml:space="preserve"> Studies</w:t>
      </w:r>
    </w:p>
    <w:p w14:paraId="7482C43A" w14:textId="2B6FE0CE" w:rsidR="005A6D01" w:rsidRDefault="00E7196B" w:rsidP="00807CBD">
      <w:r>
        <w:t xml:space="preserve"> </w:t>
      </w:r>
      <w:r w:rsidR="005A6D01">
        <w:t>“</w:t>
      </w:r>
      <w:r w:rsidR="00890BD4">
        <w:t>Cartographies of Resistance.” Southern Atlantic Modern Language Association, Atlanta (2017)</w:t>
      </w:r>
    </w:p>
    <w:p w14:paraId="23DF28C9" w14:textId="0D6E71F0" w:rsidR="00402FBA" w:rsidRDefault="00897BE9" w:rsidP="00402FBA">
      <w:r>
        <w:t xml:space="preserve"> </w:t>
      </w:r>
      <w:r w:rsidR="00402FBA">
        <w:t>“</w:t>
      </w:r>
      <w:r w:rsidR="00402FBA" w:rsidRPr="00402FBA">
        <w:t>Teaching Disability Studies to Undergraduates Through the Spatial Humanities</w:t>
      </w:r>
      <w:r w:rsidR="00402FBA">
        <w:t xml:space="preserve">.” Disability </w:t>
      </w:r>
    </w:p>
    <w:p w14:paraId="432C70E6" w14:textId="77777777" w:rsidR="00402FBA" w:rsidRDefault="00402FBA" w:rsidP="00402FBA">
      <w:pPr>
        <w:ind w:firstLine="720"/>
      </w:pPr>
      <w:r>
        <w:t>Summit. University of Maryland, College Park. (2017)</w:t>
      </w:r>
    </w:p>
    <w:p w14:paraId="318CE4B5" w14:textId="1D3A8EB9" w:rsidR="008D3124" w:rsidRPr="002C4C5E" w:rsidRDefault="007B06B3" w:rsidP="00AA03A2">
      <w:r w:rsidRPr="002C4C5E">
        <w:t xml:space="preserve"> </w:t>
      </w:r>
      <w:r w:rsidR="00A32882" w:rsidRPr="002C4C5E">
        <w:t xml:space="preserve">“Founding a Commonwealth of </w:t>
      </w:r>
      <w:proofErr w:type="spellStart"/>
      <w:r w:rsidR="00A32882" w:rsidRPr="002C4C5E">
        <w:t>Melancholics</w:t>
      </w:r>
      <w:proofErr w:type="spellEnd"/>
      <w:r w:rsidR="00A32882" w:rsidRPr="002C4C5E">
        <w:t>: The</w:t>
      </w:r>
      <w:r w:rsidR="00F31601">
        <w:t xml:space="preserve"> Fickle Subject of Conscience.”</w:t>
      </w:r>
    </w:p>
    <w:p w14:paraId="052ED4B7" w14:textId="77777777" w:rsidR="00A32882" w:rsidRPr="002C4C5E" w:rsidRDefault="008D3124" w:rsidP="00A0529C">
      <w:pPr>
        <w:ind w:firstLine="720"/>
      </w:pPr>
      <w:r w:rsidRPr="00A0529C">
        <w:t>Sixteenth Century Society and Conference</w:t>
      </w:r>
      <w:r w:rsidRPr="002C4C5E">
        <w:t xml:space="preserve">. New Orleans </w:t>
      </w:r>
      <w:r w:rsidR="0049343A">
        <w:t>(2014)</w:t>
      </w:r>
    </w:p>
    <w:p w14:paraId="70A3259A" w14:textId="77777777" w:rsidR="00B01325" w:rsidRPr="001A3721" w:rsidRDefault="00B01325" w:rsidP="001A3721">
      <w:r w:rsidRPr="002C4C5E">
        <w:t xml:space="preserve">“John Donne’s Love Letters.” </w:t>
      </w:r>
      <w:r w:rsidRPr="00950656">
        <w:t>Sixteenth Century Society and Conference</w:t>
      </w:r>
      <w:r w:rsidR="001A3721">
        <w:t>. Cincinnati</w:t>
      </w:r>
      <w:r w:rsidR="0049343A">
        <w:t xml:space="preserve"> (2012)</w:t>
      </w:r>
    </w:p>
    <w:p w14:paraId="4E4FC2D5" w14:textId="1F24392B" w:rsidR="00112DDC" w:rsidRPr="002C4C5E" w:rsidRDefault="008C7E93" w:rsidP="001A3721">
      <w:r w:rsidRPr="002C4C5E">
        <w:t xml:space="preserve"> </w:t>
      </w:r>
      <w:r w:rsidR="00112DDC" w:rsidRPr="002C4C5E">
        <w:t xml:space="preserve">“Abdiel and Christ: Hegelian Knights of the World.” </w:t>
      </w:r>
      <w:r w:rsidR="00AA03A2" w:rsidRPr="002C4C5E">
        <w:t xml:space="preserve">McGill University, </w:t>
      </w:r>
      <w:r w:rsidR="00B0457C">
        <w:t xml:space="preserve">Montreal </w:t>
      </w:r>
      <w:r w:rsidR="0049343A">
        <w:t>(2008)</w:t>
      </w:r>
      <w:r w:rsidR="00526628">
        <w:tab/>
      </w:r>
    </w:p>
    <w:p w14:paraId="64F23BD8" w14:textId="77777777" w:rsidR="00541CA2" w:rsidRPr="00541CA2" w:rsidRDefault="00541CA2" w:rsidP="002D6247"/>
    <w:p w14:paraId="3BEEBED6" w14:textId="77777777" w:rsidR="00AA03A2" w:rsidRPr="00632F4A" w:rsidRDefault="00AA03A2" w:rsidP="00AA03A2">
      <w:pPr>
        <w:rPr>
          <w:b/>
          <w:bCs/>
          <w:smallCaps/>
          <w:u w:val="single"/>
        </w:rPr>
      </w:pPr>
      <w:r w:rsidRPr="00632F4A">
        <w:rPr>
          <w:b/>
          <w:bCs/>
          <w:smallCaps/>
          <w:u w:val="single"/>
        </w:rPr>
        <w:t>Invited Lectures</w:t>
      </w:r>
    </w:p>
    <w:p w14:paraId="511BEAC3" w14:textId="77777777" w:rsidR="007F6D13" w:rsidRPr="002C4C5E" w:rsidRDefault="007F6D13" w:rsidP="00AA03A2">
      <w:r w:rsidRPr="002C4C5E">
        <w:rPr>
          <w:bCs/>
          <w:smallCaps/>
        </w:rPr>
        <w:t>“</w:t>
      </w:r>
      <w:r w:rsidRPr="002C4C5E">
        <w:t>Researching the Archiv</w:t>
      </w:r>
      <w:r w:rsidR="00A845EE" w:rsidRPr="002C4C5E">
        <w:t xml:space="preserve">e: Opening Up </w:t>
      </w:r>
      <w:r w:rsidR="009F7272">
        <w:t>‘</w:t>
      </w:r>
      <w:r w:rsidR="00A845EE" w:rsidRPr="002C4C5E">
        <w:t>Compressed Histories</w:t>
      </w:r>
      <w:r w:rsidRPr="002C4C5E">
        <w:t>.</w:t>
      </w:r>
      <w:r w:rsidR="009F7272">
        <w:t>’</w:t>
      </w:r>
      <w:r w:rsidRPr="002C4C5E">
        <w:t xml:space="preserve">” York College of </w:t>
      </w:r>
    </w:p>
    <w:p w14:paraId="370A1E92" w14:textId="77777777" w:rsidR="00F21692" w:rsidRPr="00104F0C" w:rsidRDefault="001A3721" w:rsidP="00104F0C">
      <w:pPr>
        <w:ind w:firstLine="720"/>
      </w:pPr>
      <w:r>
        <w:t>Pennsylvania</w:t>
      </w:r>
      <w:r w:rsidR="00365CE8">
        <w:t>,</w:t>
      </w:r>
      <w:r w:rsidR="00977A0A">
        <w:t xml:space="preserve"> (2015)</w:t>
      </w:r>
      <w:r w:rsidR="00365CE8">
        <w:t>.</w:t>
      </w:r>
    </w:p>
    <w:p w14:paraId="1A4397D0" w14:textId="77777777" w:rsidR="00AA03A2" w:rsidRPr="002C4C5E" w:rsidRDefault="00AA03A2" w:rsidP="00AA03A2">
      <w:r w:rsidRPr="002C4C5E">
        <w:rPr>
          <w:bCs/>
          <w:smallCaps/>
        </w:rPr>
        <w:t>“</w:t>
      </w:r>
      <w:r w:rsidRPr="002C4C5E">
        <w:t xml:space="preserve">Historical Criticism and the Progression of Theory: Shakespeare Studies and the </w:t>
      </w:r>
    </w:p>
    <w:p w14:paraId="2E23D90F" w14:textId="77777777" w:rsidR="00AA03A2" w:rsidRPr="002C4C5E" w:rsidRDefault="00AA03A2" w:rsidP="00AA03A2">
      <w:pPr>
        <w:ind w:firstLine="720"/>
      </w:pPr>
      <w:r w:rsidRPr="002C4C5E">
        <w:t>Archive</w:t>
      </w:r>
      <w:r w:rsidR="00977A0A">
        <w:t>.” York College of Pennsylvania</w:t>
      </w:r>
      <w:r w:rsidR="00365CE8">
        <w:t>,</w:t>
      </w:r>
      <w:r w:rsidR="00977A0A">
        <w:t xml:space="preserve"> (2014)</w:t>
      </w:r>
      <w:r w:rsidR="00365CE8">
        <w:t>.</w:t>
      </w:r>
    </w:p>
    <w:p w14:paraId="304AEDC4" w14:textId="77777777" w:rsidR="00594D4C" w:rsidRDefault="00AA03A2" w:rsidP="00D0796C">
      <w:r w:rsidRPr="002C4C5E">
        <w:t>“Graduate Work in the Humanities.</w:t>
      </w:r>
      <w:r w:rsidR="001A3721">
        <w:t>” York College of Pennsylvania</w:t>
      </w:r>
      <w:r w:rsidR="00365CE8">
        <w:t>,</w:t>
      </w:r>
      <w:r w:rsidR="00977A0A">
        <w:t xml:space="preserve"> (2012)</w:t>
      </w:r>
      <w:r w:rsidR="00365CE8">
        <w:t>.</w:t>
      </w:r>
      <w:r w:rsidRPr="002C4C5E">
        <w:t xml:space="preserve"> </w:t>
      </w:r>
    </w:p>
    <w:p w14:paraId="45903F76" w14:textId="77777777" w:rsidR="0056062C" w:rsidRDefault="0056062C" w:rsidP="00D0796C">
      <w:pPr>
        <w:rPr>
          <w:b/>
          <w:bCs/>
          <w:smallCaps/>
          <w:u w:val="single"/>
        </w:rPr>
      </w:pPr>
    </w:p>
    <w:p w14:paraId="49DF61BE" w14:textId="77777777" w:rsidR="00D0796C" w:rsidRPr="00632F4A" w:rsidRDefault="00D0796C" w:rsidP="00D0796C">
      <w:pPr>
        <w:rPr>
          <w:b/>
          <w:bCs/>
          <w:smallCaps/>
          <w:u w:val="single"/>
        </w:rPr>
      </w:pPr>
      <w:r w:rsidRPr="00632F4A">
        <w:rPr>
          <w:b/>
          <w:bCs/>
          <w:smallCaps/>
          <w:u w:val="single"/>
        </w:rPr>
        <w:t>University Teaching</w:t>
      </w:r>
    </w:p>
    <w:p w14:paraId="19B581A1" w14:textId="40E1A959" w:rsidR="00D0796C" w:rsidRPr="0056188F" w:rsidRDefault="0056188F" w:rsidP="00D0796C">
      <w:pPr>
        <w:rPr>
          <w:b/>
          <w:bCs/>
        </w:rPr>
      </w:pPr>
      <w:r>
        <w:rPr>
          <w:b/>
          <w:bCs/>
        </w:rPr>
        <w:t>Literature and Theory/Criticism</w:t>
      </w:r>
    </w:p>
    <w:p w14:paraId="633ABB87" w14:textId="77777777" w:rsidR="008A7B73" w:rsidRDefault="008A7B73" w:rsidP="00D0796C">
      <w:r>
        <w:t>“Senior Symposium: Freedom,” Lynchburg College (Spring 2017)</w:t>
      </w:r>
    </w:p>
    <w:p w14:paraId="5F39132A" w14:textId="77777777" w:rsidR="008A7B73" w:rsidRDefault="00541CA2" w:rsidP="00D0796C">
      <w:r>
        <w:t>“Senior Symposium: Justice, Leadership, Creativity,” Lynchburg College (Fall 2016</w:t>
      </w:r>
      <w:r w:rsidR="008A7B73">
        <w:t>)</w:t>
      </w:r>
    </w:p>
    <w:p w14:paraId="2BA12C64" w14:textId="77777777" w:rsidR="00A0529C" w:rsidRDefault="00A0529C" w:rsidP="00D0796C">
      <w:r>
        <w:t>“Lite</w:t>
      </w:r>
      <w:r w:rsidR="007437F0">
        <w:t>rature and Culture:</w:t>
      </w:r>
      <w:r w:rsidR="003F161E">
        <w:t xml:space="preserve"> Antiquity to</w:t>
      </w:r>
      <w:r>
        <w:t xml:space="preserve"> the Renaissance</w:t>
      </w:r>
      <w:r w:rsidR="007437F0">
        <w:t>,</w:t>
      </w:r>
      <w:r>
        <w:t>”</w:t>
      </w:r>
      <w:r w:rsidR="007437F0">
        <w:t xml:space="preserve"> Lynchburg College</w:t>
      </w:r>
      <w:r>
        <w:t xml:space="preserve"> (</w:t>
      </w:r>
      <w:r w:rsidR="00CF5E34">
        <w:t>Spring</w:t>
      </w:r>
      <w:r w:rsidR="003F161E">
        <w:t>, Fall</w:t>
      </w:r>
      <w:r w:rsidR="00CF5E34">
        <w:t xml:space="preserve"> </w:t>
      </w:r>
      <w:r>
        <w:t>2016)</w:t>
      </w:r>
    </w:p>
    <w:p w14:paraId="6130D503" w14:textId="77777777" w:rsidR="00632F4A" w:rsidRDefault="00632F4A" w:rsidP="00D0796C">
      <w:r>
        <w:t xml:space="preserve">“Shakespeare, Theology, and Power,” York College of </w:t>
      </w:r>
      <w:r w:rsidR="00A0529C">
        <w:t xml:space="preserve">Pennsylvania </w:t>
      </w:r>
      <w:r>
        <w:t>(</w:t>
      </w:r>
      <w:r w:rsidR="00CF5E34">
        <w:t xml:space="preserve">Spring </w:t>
      </w:r>
      <w:r>
        <w:t>2016)</w:t>
      </w:r>
    </w:p>
    <w:p w14:paraId="2968C861" w14:textId="77777777" w:rsidR="00D0796C" w:rsidRPr="002C4C5E" w:rsidRDefault="00D0796C" w:rsidP="00D0796C">
      <w:r w:rsidRPr="002C4C5E">
        <w:t>“Ear</w:t>
      </w:r>
      <w:r w:rsidR="00B756E4">
        <w:t>ly Shakespeare: Staging the Political</w:t>
      </w:r>
      <w:r w:rsidRPr="002C4C5E">
        <w:t>,” SUNY Buffalo</w:t>
      </w:r>
      <w:r w:rsidR="001116D9">
        <w:t xml:space="preserve"> (Spring 2013)</w:t>
      </w:r>
      <w:r w:rsidR="001116D9">
        <w:tab/>
      </w:r>
    </w:p>
    <w:p w14:paraId="33DC077B" w14:textId="77777777" w:rsidR="00D0796C" w:rsidRPr="00DD5003" w:rsidRDefault="00D0796C" w:rsidP="00F6779A">
      <w:pPr>
        <w:spacing w:line="200" w:lineRule="exact"/>
      </w:pPr>
    </w:p>
    <w:p w14:paraId="6B9183AA" w14:textId="77777777" w:rsidR="00984E4A" w:rsidRDefault="00984E4A" w:rsidP="00D0796C">
      <w:pPr>
        <w:rPr>
          <w:b/>
          <w:bCs/>
        </w:rPr>
      </w:pPr>
    </w:p>
    <w:p w14:paraId="1B17D626" w14:textId="77777777" w:rsidR="00E05CCE" w:rsidRPr="00734DC9" w:rsidRDefault="00490E56" w:rsidP="00D0796C">
      <w:pPr>
        <w:rPr>
          <w:b/>
          <w:bCs/>
        </w:rPr>
      </w:pPr>
      <w:r>
        <w:rPr>
          <w:b/>
          <w:bCs/>
        </w:rPr>
        <w:lastRenderedPageBreak/>
        <w:t xml:space="preserve">Business and </w:t>
      </w:r>
      <w:r w:rsidR="00D0796C" w:rsidRPr="00734DC9">
        <w:rPr>
          <w:b/>
          <w:bCs/>
        </w:rPr>
        <w:t xml:space="preserve">Technical </w:t>
      </w:r>
      <w:r>
        <w:rPr>
          <w:b/>
          <w:bCs/>
        </w:rPr>
        <w:t>Communication</w:t>
      </w:r>
    </w:p>
    <w:p w14:paraId="6C7E6C8A" w14:textId="66B64B09" w:rsidR="00E15D86" w:rsidRDefault="00E15D86" w:rsidP="00D0796C">
      <w:r>
        <w:t xml:space="preserve">“Equitable Business Communication: Audience and Design,” </w:t>
      </w:r>
      <w:proofErr w:type="spellStart"/>
      <w:r>
        <w:t>Scheller</w:t>
      </w:r>
      <w:proofErr w:type="spellEnd"/>
      <w:r>
        <w:t xml:space="preserve"> College of Business at Georgia Institute of Technology (Fall 2018)</w:t>
      </w:r>
    </w:p>
    <w:p w14:paraId="7C7F28D2" w14:textId="77777777" w:rsidR="00490E56" w:rsidRDefault="00490E56" w:rsidP="00D0796C">
      <w:r>
        <w:t xml:space="preserve">“A Humanist Approach to Business Communication,” </w:t>
      </w:r>
      <w:proofErr w:type="spellStart"/>
      <w:r>
        <w:t>Scheller</w:t>
      </w:r>
      <w:proofErr w:type="spellEnd"/>
      <w:r>
        <w:t xml:space="preserve"> College of Business at Georgia Institute of Technology (Spring 2018)</w:t>
      </w:r>
    </w:p>
    <w:p w14:paraId="354E0942" w14:textId="77777777" w:rsidR="00F17E2E" w:rsidRDefault="00F17E2E" w:rsidP="00D0796C">
      <w:r>
        <w:t>“</w:t>
      </w:r>
      <w:r w:rsidR="00490E56">
        <w:t xml:space="preserve">Business Communication: Design, Culture, and Theory,” </w:t>
      </w:r>
      <w:proofErr w:type="spellStart"/>
      <w:r w:rsidR="00490E56">
        <w:t>Scheller</w:t>
      </w:r>
      <w:proofErr w:type="spellEnd"/>
      <w:r w:rsidR="00490E56">
        <w:t xml:space="preserve"> College of Business at Georgia Institute of Technology (Fall 2017)</w:t>
      </w:r>
      <w:r>
        <w:t xml:space="preserve"> </w:t>
      </w:r>
      <w:r w:rsidR="00147B0E" w:rsidRPr="002C4C5E">
        <w:t xml:space="preserve"> </w:t>
      </w:r>
    </w:p>
    <w:p w14:paraId="0DC60451" w14:textId="77777777" w:rsidR="00A41C13" w:rsidRPr="002C4C5E" w:rsidRDefault="008A7B73" w:rsidP="00D0796C">
      <w:r>
        <w:t xml:space="preserve">“Professional Writing,” </w:t>
      </w:r>
      <w:r w:rsidR="00D0796C" w:rsidRPr="002C4C5E">
        <w:t>SUNY Buffalo</w:t>
      </w:r>
      <w:r w:rsidR="001116D9">
        <w:t xml:space="preserve"> (Summer 2013)</w:t>
      </w:r>
    </w:p>
    <w:p w14:paraId="00A05B04" w14:textId="77777777" w:rsidR="00ED30CE" w:rsidRPr="002C4C5E" w:rsidRDefault="00ED30CE" w:rsidP="00F6779A">
      <w:pPr>
        <w:spacing w:line="200" w:lineRule="exact"/>
      </w:pPr>
    </w:p>
    <w:p w14:paraId="08D19CF1" w14:textId="77777777" w:rsidR="00E15D86" w:rsidRDefault="00E15D86" w:rsidP="00784993">
      <w:pPr>
        <w:ind w:right="-18"/>
        <w:rPr>
          <w:b/>
          <w:bCs/>
        </w:rPr>
      </w:pPr>
    </w:p>
    <w:p w14:paraId="22D055C9" w14:textId="77777777" w:rsidR="00D0796C" w:rsidRPr="00734DC9" w:rsidRDefault="00D0796C" w:rsidP="00784993">
      <w:pPr>
        <w:ind w:right="-18"/>
        <w:rPr>
          <w:b/>
          <w:bCs/>
        </w:rPr>
      </w:pPr>
      <w:r w:rsidRPr="00734DC9">
        <w:rPr>
          <w:b/>
          <w:bCs/>
        </w:rPr>
        <w:t>Honors Composition</w:t>
      </w:r>
    </w:p>
    <w:p w14:paraId="2D77D5BD" w14:textId="77777777" w:rsidR="00AA03A2" w:rsidRPr="002C4C5E" w:rsidRDefault="00D0796C" w:rsidP="00D0796C">
      <w:r w:rsidRPr="002C4C5E">
        <w:t>“The Student and the University,” SUNY Buffalo</w:t>
      </w:r>
      <w:r w:rsidR="001116D9">
        <w:t xml:space="preserve"> (</w:t>
      </w:r>
      <w:r w:rsidR="001116D9" w:rsidRPr="002C4C5E">
        <w:t>Fall 2008</w:t>
      </w:r>
      <w:r w:rsidR="001116D9">
        <w:t>,</w:t>
      </w:r>
      <w:r w:rsidR="00FD1CBF">
        <w:t xml:space="preserve"> Fall 2009</w:t>
      </w:r>
      <w:r w:rsidR="001116D9">
        <w:t>)</w:t>
      </w:r>
    </w:p>
    <w:p w14:paraId="694F9135" w14:textId="77777777" w:rsidR="00734DC9" w:rsidRPr="002C4C5E" w:rsidRDefault="00D0796C" w:rsidP="00734DC9">
      <w:r w:rsidRPr="002C4C5E">
        <w:t>“Discourses of Disability,” SUNY Buffalo</w:t>
      </w:r>
      <w:r w:rsidR="00D718D0" w:rsidRPr="002C4C5E">
        <w:t>/hybrid classroom</w:t>
      </w:r>
      <w:r w:rsidR="00FD1CBF">
        <w:t xml:space="preserve"> (Fall 2010</w:t>
      </w:r>
      <w:r w:rsidR="001116D9">
        <w:t>)</w:t>
      </w:r>
    </w:p>
    <w:p w14:paraId="2C8282C6" w14:textId="77777777" w:rsidR="000F691A" w:rsidRDefault="000F691A" w:rsidP="00F6779A">
      <w:pPr>
        <w:spacing w:line="200" w:lineRule="exact"/>
        <w:rPr>
          <w:b/>
          <w:bCs/>
        </w:rPr>
      </w:pPr>
    </w:p>
    <w:p w14:paraId="25DF9FED" w14:textId="77777777" w:rsidR="000E4396" w:rsidRPr="000E4396" w:rsidRDefault="00D0796C" w:rsidP="00D0796C">
      <w:pPr>
        <w:rPr>
          <w:b/>
          <w:bCs/>
        </w:rPr>
      </w:pPr>
      <w:r w:rsidRPr="00734DC9">
        <w:rPr>
          <w:b/>
          <w:bCs/>
        </w:rPr>
        <w:t>Second Year Composition (Research Writing)</w:t>
      </w:r>
    </w:p>
    <w:p w14:paraId="0F071134" w14:textId="77777777" w:rsidR="00147B0E" w:rsidRDefault="00147B0E" w:rsidP="00D0796C">
      <w:r>
        <w:t>“Disability, Culture, and Social Justice,” Lynchburg College (Spring 2017)</w:t>
      </w:r>
    </w:p>
    <w:p w14:paraId="1D2BC405" w14:textId="77777777" w:rsidR="000E4396" w:rsidRDefault="000E4396" w:rsidP="00D0796C">
      <w:r>
        <w:t>“</w:t>
      </w:r>
      <w:r w:rsidR="007B5B88">
        <w:t>Sports and Culture: Race, Gender, and Disability,” Lynchburg College (Spring 2017)</w:t>
      </w:r>
    </w:p>
    <w:p w14:paraId="330BBC46" w14:textId="77777777" w:rsidR="00E53738" w:rsidRDefault="00E53738" w:rsidP="00D0796C">
      <w:r>
        <w:t>“The Politics of Food,” Lynchburg College (Spring 2016)</w:t>
      </w:r>
    </w:p>
    <w:p w14:paraId="644295B4" w14:textId="77777777" w:rsidR="00873937" w:rsidRPr="00734DC9" w:rsidRDefault="00D0796C" w:rsidP="00D0796C">
      <w:pPr>
        <w:rPr>
          <w:b/>
          <w:bCs/>
        </w:rPr>
      </w:pPr>
      <w:r w:rsidRPr="002C4C5E">
        <w:t>“Sports, Literature, Culture</w:t>
      </w:r>
      <w:r w:rsidR="00734DC9">
        <w:t>,” SUNY Buffalo</w:t>
      </w:r>
      <w:r w:rsidR="001116D9">
        <w:t xml:space="preserve"> (Fall 2012, Fall 2013, Spring 2014)</w:t>
      </w:r>
    </w:p>
    <w:p w14:paraId="69761725" w14:textId="77777777" w:rsidR="00D0796C" w:rsidRPr="002C4C5E" w:rsidRDefault="00D0796C" w:rsidP="00ED30CE">
      <w:r w:rsidRPr="002C4C5E">
        <w:t>“Discourses of Disability,” SUNY Buffalo</w:t>
      </w:r>
      <w:r w:rsidR="00FD1CBF">
        <w:t xml:space="preserve"> (Spring</w:t>
      </w:r>
      <w:r w:rsidR="001116D9">
        <w:t xml:space="preserve"> 2009)</w:t>
      </w:r>
    </w:p>
    <w:p w14:paraId="7262D0D6" w14:textId="77777777" w:rsidR="00873937" w:rsidRPr="002C4C5E" w:rsidRDefault="00D0796C" w:rsidP="00734DC9">
      <w:pPr>
        <w:ind w:left="2160" w:hanging="2160"/>
      </w:pPr>
      <w:r w:rsidRPr="002C4C5E">
        <w:t xml:space="preserve">“Ecocriticism, Global Warming, and Writing,” SUNY </w:t>
      </w:r>
      <w:r w:rsidR="00734DC9">
        <w:t>Buffalo</w:t>
      </w:r>
      <w:r w:rsidRPr="002C4C5E">
        <w:t xml:space="preserve"> </w:t>
      </w:r>
      <w:r w:rsidR="001116D9">
        <w:t>(Spring 2008)</w:t>
      </w:r>
    </w:p>
    <w:p w14:paraId="53F29F3F" w14:textId="77777777" w:rsidR="00ED30CE" w:rsidRPr="002C4C5E" w:rsidRDefault="00ED30CE" w:rsidP="00F6779A">
      <w:pPr>
        <w:spacing w:line="200" w:lineRule="exact"/>
      </w:pPr>
    </w:p>
    <w:p w14:paraId="1DD41752" w14:textId="77777777" w:rsidR="00A845EE" w:rsidRPr="000F691A" w:rsidRDefault="003B2990" w:rsidP="00D0796C">
      <w:pPr>
        <w:rPr>
          <w:b/>
          <w:bCs/>
        </w:rPr>
      </w:pPr>
      <w:r>
        <w:rPr>
          <w:b/>
          <w:bCs/>
        </w:rPr>
        <w:t xml:space="preserve">First Year </w:t>
      </w:r>
      <w:r w:rsidR="00D0796C" w:rsidRPr="000F691A">
        <w:rPr>
          <w:b/>
          <w:bCs/>
        </w:rPr>
        <w:t xml:space="preserve">Composition </w:t>
      </w:r>
    </w:p>
    <w:p w14:paraId="6C8F59B0" w14:textId="77777777" w:rsidR="003F161E" w:rsidRDefault="003F161E" w:rsidP="00D0796C">
      <w:r>
        <w:t>“Digital Humanism,” Lynchburg College (Fall 2016)</w:t>
      </w:r>
    </w:p>
    <w:p w14:paraId="527097EB" w14:textId="77777777" w:rsidR="00A845EE" w:rsidRPr="002C4C5E" w:rsidRDefault="00A845EE" w:rsidP="00D0796C">
      <w:r w:rsidRPr="002C4C5E">
        <w:t xml:space="preserve">“Sports, Literature, </w:t>
      </w:r>
      <w:r w:rsidR="00D9619A" w:rsidRPr="002C4C5E">
        <w:t xml:space="preserve">and </w:t>
      </w:r>
      <w:r w:rsidRPr="002C4C5E">
        <w:t>Culture,” Lynchburg College</w:t>
      </w:r>
      <w:r w:rsidR="001116D9">
        <w:t xml:space="preserve"> (Fall 2015)</w:t>
      </w:r>
    </w:p>
    <w:p w14:paraId="4480EA43" w14:textId="77777777" w:rsidR="00734DC9" w:rsidRDefault="00D0796C" w:rsidP="00D0796C">
      <w:r w:rsidRPr="002C4C5E">
        <w:t>“College Writing,” SUN</w:t>
      </w:r>
      <w:r w:rsidR="00734DC9">
        <w:t>Y Buffalo</w:t>
      </w:r>
      <w:r w:rsidR="001116D9">
        <w:t xml:space="preserve"> (Spring 2014)</w:t>
      </w:r>
    </w:p>
    <w:p w14:paraId="20A7E8A7" w14:textId="77777777" w:rsidR="00A41C13" w:rsidRPr="001116D9" w:rsidRDefault="00D0796C" w:rsidP="00D0796C">
      <w:r w:rsidRPr="002C4C5E">
        <w:t>“Sports Literature,” SUNY Buffalo</w:t>
      </w:r>
      <w:r w:rsidR="001116D9">
        <w:t xml:space="preserve"> (Spring 2013, Fall 2013)</w:t>
      </w:r>
    </w:p>
    <w:p w14:paraId="6495201D" w14:textId="77777777" w:rsidR="00734DC9" w:rsidRDefault="00734DC9" w:rsidP="00873937">
      <w:r w:rsidRPr="002C4C5E">
        <w:t>“Sports, Culture, Image,” SUNY Buffalo</w:t>
      </w:r>
      <w:r w:rsidR="001116D9">
        <w:t xml:space="preserve"> (Spring 2010,</w:t>
      </w:r>
      <w:r w:rsidR="00155A7D">
        <w:t xml:space="preserve"> Spring 2011,</w:t>
      </w:r>
      <w:r w:rsidR="001116D9">
        <w:t xml:space="preserve"> Fall 2011)</w:t>
      </w:r>
    </w:p>
    <w:p w14:paraId="47FDE362" w14:textId="77777777" w:rsidR="00D0796C" w:rsidRPr="002C4C5E" w:rsidRDefault="00155A7D" w:rsidP="00ED30CE">
      <w:r w:rsidRPr="002C4C5E">
        <w:t xml:space="preserve"> </w:t>
      </w:r>
      <w:r w:rsidR="00D0796C" w:rsidRPr="002C4C5E">
        <w:t>“Reading</w:t>
      </w:r>
      <w:r w:rsidR="002F34CA">
        <w:t xml:space="preserve"> and Writing for College Students</w:t>
      </w:r>
      <w:r w:rsidR="00D0796C" w:rsidRPr="002C4C5E">
        <w:t>,” SUNY Buffalo</w:t>
      </w:r>
      <w:r w:rsidR="001116D9">
        <w:t xml:space="preserve"> (Fall 2007)</w:t>
      </w:r>
    </w:p>
    <w:p w14:paraId="72090130" w14:textId="77777777" w:rsidR="0049343A" w:rsidRDefault="0049343A" w:rsidP="00F6779A">
      <w:pPr>
        <w:spacing w:line="200" w:lineRule="exact"/>
        <w:rPr>
          <w:b/>
          <w:bCs/>
          <w:smallCaps/>
        </w:rPr>
      </w:pPr>
    </w:p>
    <w:p w14:paraId="5E7F7F6E" w14:textId="77777777" w:rsidR="00544E12" w:rsidRDefault="00544E12" w:rsidP="00E53738">
      <w:pPr>
        <w:rPr>
          <w:b/>
          <w:bCs/>
          <w:smallCaps/>
          <w:u w:val="single"/>
        </w:rPr>
      </w:pPr>
    </w:p>
    <w:p w14:paraId="5C487580" w14:textId="77777777" w:rsidR="00E87629" w:rsidRPr="00E87629" w:rsidRDefault="00E53738" w:rsidP="00E53738">
      <w:pPr>
        <w:rPr>
          <w:b/>
          <w:bCs/>
          <w:smallCaps/>
          <w:u w:val="single"/>
        </w:rPr>
      </w:pPr>
      <w:r w:rsidRPr="00E53738">
        <w:rPr>
          <w:b/>
          <w:bCs/>
          <w:smallCaps/>
          <w:u w:val="single"/>
        </w:rPr>
        <w:t xml:space="preserve">Academic Services </w:t>
      </w:r>
    </w:p>
    <w:p w14:paraId="48750353" w14:textId="72EC4A20" w:rsidR="00984E4A" w:rsidRDefault="00984E4A" w:rsidP="00E53738">
      <w:r>
        <w:t xml:space="preserve">SLS </w:t>
      </w:r>
      <w:proofErr w:type="spellStart"/>
      <w:r w:rsidR="00C92BA1">
        <w:t>Assesment</w:t>
      </w:r>
      <w:proofErr w:type="spellEnd"/>
      <w:r w:rsidR="00C92BA1">
        <w:t xml:space="preserve"> Committee, Georgia Institute of Technology</w:t>
      </w:r>
      <w:r w:rsidR="00C92BA1">
        <w:tab/>
      </w:r>
      <w:r w:rsidR="00C92BA1">
        <w:tab/>
      </w:r>
      <w:r w:rsidR="00C92BA1">
        <w:tab/>
        <w:t>2018-2019</w:t>
      </w:r>
    </w:p>
    <w:p w14:paraId="62D0A7D5" w14:textId="77777777" w:rsidR="00CC570A" w:rsidRDefault="00CC570A" w:rsidP="00E53738">
      <w:proofErr w:type="spellStart"/>
      <w:r>
        <w:t>DevLab</w:t>
      </w:r>
      <w:proofErr w:type="spellEnd"/>
      <w:r>
        <w:t xml:space="preserve"> Committee, Georgia Institute of Technology</w:t>
      </w:r>
      <w:r>
        <w:tab/>
      </w:r>
      <w:r>
        <w:tab/>
      </w:r>
      <w:r>
        <w:tab/>
      </w:r>
      <w:r>
        <w:tab/>
        <w:t>2017-</w:t>
      </w:r>
    </w:p>
    <w:p w14:paraId="79C38BA3" w14:textId="77777777" w:rsidR="00490E56" w:rsidRDefault="00544E12" w:rsidP="00E53738">
      <w:proofErr w:type="spellStart"/>
      <w:r>
        <w:t>Art@</w:t>
      </w:r>
      <w:r w:rsidR="00490E56">
        <w:t>Tech</w:t>
      </w:r>
      <w:proofErr w:type="spellEnd"/>
      <w:r w:rsidR="00490E56">
        <w:t xml:space="preserve"> Committee, Georgia Institute of Technology</w:t>
      </w:r>
      <w:r w:rsidR="00490E56">
        <w:tab/>
      </w:r>
      <w:r w:rsidR="00490E56">
        <w:tab/>
      </w:r>
      <w:r w:rsidR="00490E56">
        <w:tab/>
      </w:r>
      <w:r w:rsidR="00490E56">
        <w:tab/>
        <w:t>2017-</w:t>
      </w:r>
    </w:p>
    <w:p w14:paraId="5DD0F6AE" w14:textId="77777777" w:rsidR="00490E56" w:rsidRDefault="00490E56" w:rsidP="00E53738">
      <w:r>
        <w:t>Technical Communication Committee, Georgia Institute of Technology</w:t>
      </w:r>
      <w:r>
        <w:tab/>
      </w:r>
      <w:r>
        <w:tab/>
        <w:t>2017-</w:t>
      </w:r>
    </w:p>
    <w:p w14:paraId="349464D4" w14:textId="77777777" w:rsidR="00472D9C" w:rsidRDefault="00472D9C" w:rsidP="00E53738">
      <w:r>
        <w:t>Vision 2020 (Technology Objective Leader), Lynchburg College</w:t>
      </w:r>
      <w:r>
        <w:tab/>
      </w:r>
      <w:r>
        <w:tab/>
      </w:r>
      <w:r>
        <w:tab/>
        <w:t>2016-</w:t>
      </w:r>
      <w:r w:rsidR="00544E12">
        <w:t>2017</w:t>
      </w:r>
    </w:p>
    <w:p w14:paraId="3BECD6E8" w14:textId="77777777" w:rsidR="007619F4" w:rsidRDefault="007619F4" w:rsidP="00E53738">
      <w:r>
        <w:t>We Are Inclusive (WIN committee), Lynchburg College</w:t>
      </w:r>
      <w:r>
        <w:tab/>
      </w:r>
      <w:r>
        <w:tab/>
      </w:r>
      <w:r>
        <w:tab/>
      </w:r>
      <w:r>
        <w:tab/>
        <w:t>2016-</w:t>
      </w:r>
      <w:r w:rsidR="00544E12">
        <w:t>2017</w:t>
      </w:r>
    </w:p>
    <w:p w14:paraId="07FD5D79" w14:textId="77777777" w:rsidR="00C74B56" w:rsidRDefault="00C74B56" w:rsidP="00E53738">
      <w:r>
        <w:t>Faculty Advisor LC Brazilian Jiu-Jitsu Club, Lynchburg College</w:t>
      </w:r>
      <w:r>
        <w:tab/>
      </w:r>
      <w:r>
        <w:tab/>
      </w:r>
      <w:r>
        <w:tab/>
        <w:t>2016-</w:t>
      </w:r>
      <w:r w:rsidR="00544E12">
        <w:t>2017</w:t>
      </w:r>
    </w:p>
    <w:p w14:paraId="1DF7A09C" w14:textId="77777777" w:rsidR="00E87629" w:rsidRDefault="00E87629" w:rsidP="00E53738">
      <w:r>
        <w:t>Faculty Mentor Field Hockey Team, Lynchburg College</w:t>
      </w:r>
      <w:r>
        <w:tab/>
      </w:r>
      <w:r>
        <w:tab/>
      </w:r>
      <w:r>
        <w:tab/>
      </w:r>
      <w:r>
        <w:tab/>
        <w:t>2016-</w:t>
      </w:r>
      <w:r w:rsidR="00544E12">
        <w:t>2017</w:t>
      </w:r>
    </w:p>
    <w:p w14:paraId="3FD9363F" w14:textId="77777777" w:rsidR="00541CA2" w:rsidRPr="00541CA2" w:rsidRDefault="0076355A" w:rsidP="00E53738">
      <w:r>
        <w:t>Editorial Assistant</w:t>
      </w:r>
      <w:r w:rsidR="00541CA2">
        <w:t xml:space="preserve"> for </w:t>
      </w:r>
      <w:r w:rsidR="00541CA2">
        <w:rPr>
          <w:i/>
        </w:rPr>
        <w:t>Derrida’s Divisible Legacy</w:t>
      </w:r>
      <w:r w:rsidR="00541CA2">
        <w:t>, Davies Publishing Group</w:t>
      </w:r>
      <w:r w:rsidR="00541CA2">
        <w:tab/>
        <w:t>2016</w:t>
      </w:r>
    </w:p>
    <w:p w14:paraId="0B02E3DC" w14:textId="77777777" w:rsidR="00032FE7" w:rsidRDefault="00032FE7" w:rsidP="00E53738">
      <w:r>
        <w:t>Faculty Interviewer for Scholarship Competition, Lynchburg College</w:t>
      </w:r>
      <w:r>
        <w:tab/>
      </w:r>
      <w:r>
        <w:tab/>
        <w:t>2015</w:t>
      </w:r>
      <w:r w:rsidR="007B5B88">
        <w:t>-</w:t>
      </w:r>
      <w:r w:rsidR="00544E12">
        <w:t>2016</w:t>
      </w:r>
    </w:p>
    <w:p w14:paraId="08EC21A7" w14:textId="77777777" w:rsidR="00E53738" w:rsidRPr="00E53738" w:rsidRDefault="00E53738" w:rsidP="00E53738">
      <w:r w:rsidRPr="00E53738">
        <w:t>Teaching Mentor ENG 599</w:t>
      </w:r>
      <w:r w:rsidRPr="00E53738">
        <w:rPr>
          <w:i/>
        </w:rPr>
        <w:t xml:space="preserve"> </w:t>
      </w:r>
      <w:r w:rsidRPr="00E53738">
        <w:t>Teaching Practicum, SUNY University at Buffalo</w:t>
      </w:r>
      <w:r w:rsidRPr="00E53738">
        <w:tab/>
        <w:t>2011 Undergraduate Essay Competition Invited Judge, SUNY University at Buffalo</w:t>
      </w:r>
      <w:r w:rsidRPr="00E53738">
        <w:tab/>
        <w:t>2010</w:t>
      </w:r>
    </w:p>
    <w:p w14:paraId="65D3B605" w14:textId="77777777" w:rsidR="00E53738" w:rsidRPr="00E53738" w:rsidRDefault="00E53738" w:rsidP="00E53738">
      <w:r w:rsidRPr="00E53738">
        <w:t xml:space="preserve">Editorial Committee, </w:t>
      </w:r>
      <w:r w:rsidRPr="00E53738">
        <w:rPr>
          <w:i/>
        </w:rPr>
        <w:t>Theory at Buffalo</w:t>
      </w:r>
      <w:r w:rsidRPr="00E53738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E53738">
        <w:t>2009</w:t>
      </w:r>
    </w:p>
    <w:p w14:paraId="05FABA0F" w14:textId="77777777" w:rsidR="00E53738" w:rsidRPr="00E53738" w:rsidRDefault="00E53738" w:rsidP="00E53738">
      <w:r w:rsidRPr="00E53738">
        <w:t>Writing Outcomes Assessment Committee, SUNY University at Buffalo</w:t>
      </w:r>
      <w:r w:rsidRPr="00E53738">
        <w:tab/>
      </w:r>
      <w:r w:rsidRPr="00E53738">
        <w:tab/>
        <w:t>2008</w:t>
      </w:r>
    </w:p>
    <w:p w14:paraId="7EC07590" w14:textId="77777777" w:rsidR="003F161E" w:rsidRDefault="00E53738" w:rsidP="005E4CDD">
      <w:r w:rsidRPr="00E53738">
        <w:lastRenderedPageBreak/>
        <w:t xml:space="preserve">Editorial Committee, </w:t>
      </w:r>
      <w:proofErr w:type="spellStart"/>
      <w:r w:rsidRPr="00E53738">
        <w:rPr>
          <w:i/>
        </w:rPr>
        <w:t>Umbr</w:t>
      </w:r>
      <w:proofErr w:type="spellEnd"/>
      <w:r w:rsidRPr="00E53738">
        <w:rPr>
          <w:i/>
        </w:rPr>
        <w:t>(a): Utopia</w:t>
      </w:r>
      <w:r w:rsidRPr="00E53738">
        <w:rPr>
          <w:i/>
        </w:rPr>
        <w:tab/>
      </w:r>
      <w:r w:rsidRPr="00E53738">
        <w:rPr>
          <w:i/>
        </w:rPr>
        <w:tab/>
      </w:r>
      <w:r w:rsidRPr="00E53738">
        <w:rPr>
          <w:i/>
        </w:rPr>
        <w:tab/>
      </w:r>
      <w:r w:rsidRPr="00E53738">
        <w:rPr>
          <w:i/>
        </w:rPr>
        <w:tab/>
      </w:r>
      <w:r w:rsidRPr="00E53738">
        <w:rPr>
          <w:i/>
        </w:rPr>
        <w:tab/>
      </w:r>
      <w:r w:rsidRPr="00E53738">
        <w:rPr>
          <w:i/>
        </w:rPr>
        <w:tab/>
      </w:r>
      <w:r w:rsidRPr="00E53738">
        <w:t>2008 Recruitment Committee, SUNY University at Buffalo</w:t>
      </w:r>
      <w:r>
        <w:tab/>
      </w:r>
      <w:r>
        <w:tab/>
      </w:r>
      <w:r>
        <w:tab/>
      </w:r>
      <w:r>
        <w:tab/>
      </w:r>
      <w:r w:rsidRPr="00E53738">
        <w:t>2007</w:t>
      </w:r>
      <w:r w:rsidRPr="00E53738">
        <w:tab/>
        <w:t xml:space="preserve"> Writing Center Tutor, York College of Pennsylvania</w:t>
      </w:r>
      <w:r>
        <w:tab/>
      </w:r>
      <w:r>
        <w:tab/>
      </w:r>
      <w:r>
        <w:tab/>
      </w:r>
      <w:r>
        <w:tab/>
      </w:r>
      <w:r w:rsidRPr="00E53738">
        <w:t xml:space="preserve">2006 </w:t>
      </w:r>
    </w:p>
    <w:p w14:paraId="386B0448" w14:textId="77777777" w:rsidR="006B07B9" w:rsidRDefault="006B07B9" w:rsidP="005E4CDD"/>
    <w:p w14:paraId="7C901871" w14:textId="77777777" w:rsidR="006B07B9" w:rsidRDefault="006B07B9" w:rsidP="005E4CDD"/>
    <w:p w14:paraId="3F06A288" w14:textId="77777777" w:rsidR="001C2688" w:rsidRPr="009501A8" w:rsidRDefault="001C2688" w:rsidP="005E4CDD">
      <w:pPr>
        <w:rPr>
          <w:b/>
          <w:bCs/>
          <w:smallCaps/>
          <w:u w:val="single"/>
        </w:rPr>
      </w:pPr>
      <w:r w:rsidRPr="009501A8">
        <w:rPr>
          <w:b/>
          <w:bCs/>
          <w:smallCaps/>
          <w:u w:val="single"/>
        </w:rPr>
        <w:t xml:space="preserve">References </w:t>
      </w:r>
    </w:p>
    <w:p w14:paraId="411EC142" w14:textId="7435A188" w:rsidR="001C2688" w:rsidRDefault="003E2DCC" w:rsidP="00C92BA1">
      <w:r>
        <w:t xml:space="preserve">Professor </w:t>
      </w:r>
      <w:r w:rsidR="00C92BA1">
        <w:t>Rebecca Burnett, Director of Writing and Communication Program</w:t>
      </w:r>
    </w:p>
    <w:p w14:paraId="23511174" w14:textId="13E4459F" w:rsidR="00C92BA1" w:rsidRDefault="00C92BA1" w:rsidP="00C92BA1">
      <w:r>
        <w:t>Georgia Institute of Technology</w:t>
      </w:r>
    </w:p>
    <w:p w14:paraId="312C8482" w14:textId="7B4EA783" w:rsidR="00C92BA1" w:rsidRDefault="00C92BA1" w:rsidP="00C92BA1">
      <w:r w:rsidRPr="00C92BA1">
        <w:t>rebecca.burnett@lmc.gatech.edu</w:t>
      </w:r>
    </w:p>
    <w:p w14:paraId="34F9206A" w14:textId="77777777" w:rsidR="00C92BA1" w:rsidRDefault="00C92BA1" w:rsidP="00C92BA1"/>
    <w:p w14:paraId="137D5111" w14:textId="26ED2F20" w:rsidR="00C92BA1" w:rsidRDefault="00C92BA1" w:rsidP="00C92BA1">
      <w:r>
        <w:t>Andy Frazee, Associate Director of Writing and Communication Program</w:t>
      </w:r>
    </w:p>
    <w:p w14:paraId="4882E67A" w14:textId="60D0AAC3" w:rsidR="00C92BA1" w:rsidRDefault="00C92BA1" w:rsidP="00C92BA1">
      <w:r>
        <w:t>Georgia Institute of Technology</w:t>
      </w:r>
    </w:p>
    <w:p w14:paraId="124E91CE" w14:textId="3250C6F9" w:rsidR="00C92BA1" w:rsidRPr="002C4C5E" w:rsidRDefault="00C92BA1" w:rsidP="00C92BA1">
      <w:r>
        <w:t>andy.frazee@lmc.gatech.edu</w:t>
      </w:r>
    </w:p>
    <w:p w14:paraId="53E8E4DB" w14:textId="77777777" w:rsidR="003E2DCC" w:rsidRDefault="003E2DCC" w:rsidP="00E53738">
      <w:pPr>
        <w:spacing w:line="200" w:lineRule="exact"/>
      </w:pPr>
    </w:p>
    <w:p w14:paraId="28A08445" w14:textId="77777777" w:rsidR="0021774C" w:rsidRDefault="0021774C" w:rsidP="003E2DCC">
      <w:r>
        <w:t xml:space="preserve">Professor Charles Walton, Dean of </w:t>
      </w:r>
      <w:r w:rsidR="00A73CEA">
        <w:t>the School of Humanities and Social Sciences</w:t>
      </w:r>
    </w:p>
    <w:p w14:paraId="30FF1552" w14:textId="77777777" w:rsidR="00A73CEA" w:rsidRDefault="00A73CEA" w:rsidP="003E2DCC">
      <w:r>
        <w:t>Lynchburg College</w:t>
      </w:r>
    </w:p>
    <w:p w14:paraId="44E1C4DA" w14:textId="77777777" w:rsidR="00A73CEA" w:rsidRDefault="00A73CEA" w:rsidP="003E2DCC">
      <w:r>
        <w:t>walton.c@lynchburg.edu</w:t>
      </w:r>
    </w:p>
    <w:p w14:paraId="1EFAA597" w14:textId="77777777" w:rsidR="00C92BA1" w:rsidRDefault="00C92BA1" w:rsidP="003E2DCC"/>
    <w:p w14:paraId="27BEEAF8" w14:textId="77777777" w:rsidR="00C92BA1" w:rsidRDefault="00C92BA1" w:rsidP="00C92BA1">
      <w:r>
        <w:t>Professor Cheryl Coleman, English Department Chair</w:t>
      </w:r>
    </w:p>
    <w:p w14:paraId="6248FCF1" w14:textId="77777777" w:rsidR="00C92BA1" w:rsidRDefault="00C92BA1" w:rsidP="00C92BA1">
      <w:r>
        <w:t>Lynchburg College</w:t>
      </w:r>
    </w:p>
    <w:p w14:paraId="251C8304" w14:textId="4F420906" w:rsidR="00C92BA1" w:rsidRDefault="00C92BA1" w:rsidP="00C92BA1">
      <w:r w:rsidRPr="00C92BA1">
        <w:t>coleman.cd@lynchburg.edu</w:t>
      </w:r>
    </w:p>
    <w:p w14:paraId="51DB05A5" w14:textId="77777777" w:rsidR="00C92BA1" w:rsidRDefault="00C92BA1" w:rsidP="00C92BA1"/>
    <w:p w14:paraId="336CCCBA" w14:textId="48099800" w:rsidR="00C92BA1" w:rsidRDefault="00C92BA1" w:rsidP="003E2DCC">
      <w:r>
        <w:t xml:space="preserve">Professor Victor Taylor, Chair of Department English and Humanities and </w:t>
      </w:r>
      <w:r w:rsidRPr="00C92BA1">
        <w:t>Director of Graduate and Non-Traditional Programs</w:t>
      </w:r>
      <w:bookmarkStart w:id="0" w:name="_GoBack"/>
      <w:bookmarkEnd w:id="0"/>
    </w:p>
    <w:p w14:paraId="6FF6B7F6" w14:textId="766F125B" w:rsidR="00C92BA1" w:rsidRDefault="00C92BA1" w:rsidP="003E2DCC">
      <w:r>
        <w:t>York College of Pennsylvania</w:t>
      </w:r>
    </w:p>
    <w:p w14:paraId="53B1924C" w14:textId="3A595520" w:rsidR="00C92BA1" w:rsidRDefault="00C92BA1" w:rsidP="003E2DCC">
      <w:r w:rsidRPr="00C92BA1">
        <w:t>vetaylor@ycp.edu</w:t>
      </w:r>
    </w:p>
    <w:p w14:paraId="5E463D2F" w14:textId="77777777" w:rsidR="00C92BA1" w:rsidRDefault="00C92BA1" w:rsidP="003E2DCC"/>
    <w:p w14:paraId="58736153" w14:textId="387D2121" w:rsidR="00C92BA1" w:rsidRDefault="003E2DCC" w:rsidP="003E2DCC">
      <w:r>
        <w:t>Professor Tim Dean</w:t>
      </w:r>
      <w:r w:rsidR="00C92BA1">
        <w:tab/>
      </w:r>
      <w:r w:rsidR="00C92BA1">
        <w:tab/>
      </w:r>
      <w:r w:rsidR="00C92BA1">
        <w:tab/>
      </w:r>
      <w:r w:rsidR="00C92BA1">
        <w:tab/>
      </w:r>
      <w:r w:rsidR="00C92BA1">
        <w:tab/>
      </w:r>
    </w:p>
    <w:p w14:paraId="36CBCB5B" w14:textId="4B05BF10" w:rsidR="003E2DCC" w:rsidRDefault="003E2DCC" w:rsidP="003E2DCC">
      <w:r>
        <w:t>University of Illinois at Urbana Champa</w:t>
      </w:r>
      <w:r w:rsidR="00D46B1F">
        <w:t>ign</w:t>
      </w:r>
    </w:p>
    <w:p w14:paraId="4345233F" w14:textId="34112F41" w:rsidR="00B65E53" w:rsidRDefault="007B5B88" w:rsidP="00742FAF">
      <w:r w:rsidRPr="007B5B88">
        <w:t>dean@illinois.edu</w:t>
      </w:r>
    </w:p>
    <w:p w14:paraId="33611A99" w14:textId="77777777" w:rsidR="00C92BA1" w:rsidRDefault="00C92BA1" w:rsidP="00742FAF"/>
    <w:p w14:paraId="4E6602C6" w14:textId="77777777" w:rsidR="007B5B88" w:rsidRDefault="007B5B88" w:rsidP="00742FAF"/>
    <w:p w14:paraId="3A854C6F" w14:textId="77777777" w:rsidR="00F665EC" w:rsidRDefault="00F665EC" w:rsidP="00742FAF"/>
    <w:p w14:paraId="3713CEE4" w14:textId="77777777" w:rsidR="007B5B88" w:rsidRDefault="007B5B88" w:rsidP="00742FAF"/>
    <w:p w14:paraId="0DF4D593" w14:textId="77777777" w:rsidR="007B5B88" w:rsidRPr="002C4C5E" w:rsidRDefault="007B5B88" w:rsidP="00742FAF"/>
    <w:sectPr w:rsidR="007B5B88" w:rsidRPr="002C4C5E" w:rsidSect="0078499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0E10" w14:textId="77777777" w:rsidR="00037169" w:rsidRDefault="00037169">
      <w:r>
        <w:separator/>
      </w:r>
    </w:p>
  </w:endnote>
  <w:endnote w:type="continuationSeparator" w:id="0">
    <w:p w14:paraId="422F1B07" w14:textId="77777777" w:rsidR="00037169" w:rsidRDefault="0003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BF23A" w14:textId="77777777" w:rsidR="00037169" w:rsidRDefault="00037169">
      <w:r>
        <w:separator/>
      </w:r>
    </w:p>
  </w:footnote>
  <w:footnote w:type="continuationSeparator" w:id="0">
    <w:p w14:paraId="7B2EEDC3" w14:textId="77777777" w:rsidR="00037169" w:rsidRDefault="0003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EE27" w14:textId="77777777" w:rsidR="00182246" w:rsidRDefault="00182246" w:rsidP="009240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8F5BB" w14:textId="77777777" w:rsidR="00182246" w:rsidRDefault="00182246" w:rsidP="00B65E5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EF45" w14:textId="77777777" w:rsidR="00182246" w:rsidRDefault="00182246" w:rsidP="009240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7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427DE" w14:textId="77777777" w:rsidR="00182246" w:rsidRDefault="00182246" w:rsidP="00C73D15">
    <w:pPr>
      <w:pStyle w:val="Header"/>
      <w:ind w:right="360"/>
    </w:pPr>
    <w:r>
      <w:t>Joseph M. M. Aldinge</w:t>
    </w:r>
    <w:r w:rsidR="00C73D15">
      <w:t>r</w:t>
    </w:r>
    <w:r w:rsidR="00C73D15">
      <w:tab/>
      <w:t xml:space="preserve">                                             </w:t>
    </w:r>
    <w:r w:rsidR="00490E56">
      <w:t xml:space="preserve">               joseph.aldinger@lmc.gatech.edu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4BD5"/>
    <w:multiLevelType w:val="hybridMultilevel"/>
    <w:tmpl w:val="06E4BF16"/>
    <w:lvl w:ilvl="0" w:tplc="299A4E3E">
      <w:start w:val="2001"/>
      <w:numFmt w:val="decimal"/>
      <w:lvlText w:val="%1"/>
      <w:lvlJc w:val="left"/>
      <w:pPr>
        <w:tabs>
          <w:tab w:val="num" w:pos="1440"/>
        </w:tabs>
        <w:ind w:left="144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B89320D"/>
    <w:multiLevelType w:val="multilevel"/>
    <w:tmpl w:val="160C381A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CD1680C"/>
    <w:multiLevelType w:val="multilevel"/>
    <w:tmpl w:val="06E4BF1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F7E4E28"/>
    <w:multiLevelType w:val="hybridMultilevel"/>
    <w:tmpl w:val="160C381A"/>
    <w:lvl w:ilvl="0" w:tplc="EAECF808">
      <w:start w:val="2001"/>
      <w:numFmt w:val="decimal"/>
      <w:lvlText w:val="%1"/>
      <w:lvlJc w:val="left"/>
      <w:pPr>
        <w:tabs>
          <w:tab w:val="num" w:pos="1440"/>
        </w:tabs>
        <w:ind w:left="144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2C209A2"/>
    <w:multiLevelType w:val="multilevel"/>
    <w:tmpl w:val="160C381A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36"/>
    <w:rsid w:val="00007BEB"/>
    <w:rsid w:val="00013737"/>
    <w:rsid w:val="00027924"/>
    <w:rsid w:val="00032FE7"/>
    <w:rsid w:val="00037169"/>
    <w:rsid w:val="00045AC9"/>
    <w:rsid w:val="00051307"/>
    <w:rsid w:val="00055DC2"/>
    <w:rsid w:val="00057DA5"/>
    <w:rsid w:val="000608FC"/>
    <w:rsid w:val="000711DD"/>
    <w:rsid w:val="000763CE"/>
    <w:rsid w:val="0008230D"/>
    <w:rsid w:val="0008404A"/>
    <w:rsid w:val="000844B2"/>
    <w:rsid w:val="00094DA2"/>
    <w:rsid w:val="000A276F"/>
    <w:rsid w:val="000A3579"/>
    <w:rsid w:val="000B4991"/>
    <w:rsid w:val="000C0112"/>
    <w:rsid w:val="000C073C"/>
    <w:rsid w:val="000C43D6"/>
    <w:rsid w:val="000D0EDA"/>
    <w:rsid w:val="000D126C"/>
    <w:rsid w:val="000D226E"/>
    <w:rsid w:val="000D438A"/>
    <w:rsid w:val="000D75B9"/>
    <w:rsid w:val="000E30BB"/>
    <w:rsid w:val="000E4396"/>
    <w:rsid w:val="000E59FB"/>
    <w:rsid w:val="000E6E29"/>
    <w:rsid w:val="000F520E"/>
    <w:rsid w:val="000F5A6C"/>
    <w:rsid w:val="000F691A"/>
    <w:rsid w:val="00101669"/>
    <w:rsid w:val="0010192A"/>
    <w:rsid w:val="00104F0C"/>
    <w:rsid w:val="001116D9"/>
    <w:rsid w:val="00112DDC"/>
    <w:rsid w:val="00115D70"/>
    <w:rsid w:val="001207B7"/>
    <w:rsid w:val="00131E43"/>
    <w:rsid w:val="00141078"/>
    <w:rsid w:val="00142F65"/>
    <w:rsid w:val="00144504"/>
    <w:rsid w:val="00145B83"/>
    <w:rsid w:val="00147B0E"/>
    <w:rsid w:val="00147B71"/>
    <w:rsid w:val="0015070C"/>
    <w:rsid w:val="001556CF"/>
    <w:rsid w:val="00155A7D"/>
    <w:rsid w:val="00171B85"/>
    <w:rsid w:val="00175EC2"/>
    <w:rsid w:val="00182246"/>
    <w:rsid w:val="00185172"/>
    <w:rsid w:val="00186ED6"/>
    <w:rsid w:val="00190B0C"/>
    <w:rsid w:val="00195BDD"/>
    <w:rsid w:val="001962E7"/>
    <w:rsid w:val="001A0039"/>
    <w:rsid w:val="001A3721"/>
    <w:rsid w:val="001A38AE"/>
    <w:rsid w:val="001A5855"/>
    <w:rsid w:val="001C2688"/>
    <w:rsid w:val="001D3016"/>
    <w:rsid w:val="001E0066"/>
    <w:rsid w:val="001E22F9"/>
    <w:rsid w:val="001E5ABB"/>
    <w:rsid w:val="002040E9"/>
    <w:rsid w:val="00210600"/>
    <w:rsid w:val="0021774C"/>
    <w:rsid w:val="0022154A"/>
    <w:rsid w:val="00225AD8"/>
    <w:rsid w:val="0023329A"/>
    <w:rsid w:val="002509E6"/>
    <w:rsid w:val="00252FC1"/>
    <w:rsid w:val="00253312"/>
    <w:rsid w:val="0026058F"/>
    <w:rsid w:val="00272C5C"/>
    <w:rsid w:val="002773CD"/>
    <w:rsid w:val="002A0207"/>
    <w:rsid w:val="002B5F71"/>
    <w:rsid w:val="002C2655"/>
    <w:rsid w:val="002C3736"/>
    <w:rsid w:val="002C4C5E"/>
    <w:rsid w:val="002C5900"/>
    <w:rsid w:val="002D01AB"/>
    <w:rsid w:val="002D6247"/>
    <w:rsid w:val="002E1616"/>
    <w:rsid w:val="002E1A92"/>
    <w:rsid w:val="002E2498"/>
    <w:rsid w:val="002F34CA"/>
    <w:rsid w:val="003009EE"/>
    <w:rsid w:val="00300DDB"/>
    <w:rsid w:val="00302FC7"/>
    <w:rsid w:val="00317AAB"/>
    <w:rsid w:val="0032110B"/>
    <w:rsid w:val="00340D6B"/>
    <w:rsid w:val="0035328F"/>
    <w:rsid w:val="003577E6"/>
    <w:rsid w:val="00365CE8"/>
    <w:rsid w:val="00366673"/>
    <w:rsid w:val="0037254E"/>
    <w:rsid w:val="00381DE6"/>
    <w:rsid w:val="00391E5E"/>
    <w:rsid w:val="003A0917"/>
    <w:rsid w:val="003A4198"/>
    <w:rsid w:val="003B2177"/>
    <w:rsid w:val="003B2990"/>
    <w:rsid w:val="003D52F9"/>
    <w:rsid w:val="003E2DCC"/>
    <w:rsid w:val="003E7275"/>
    <w:rsid w:val="003F161E"/>
    <w:rsid w:val="00402FBA"/>
    <w:rsid w:val="004110EF"/>
    <w:rsid w:val="004216C2"/>
    <w:rsid w:val="004255FD"/>
    <w:rsid w:val="00427691"/>
    <w:rsid w:val="00431EC4"/>
    <w:rsid w:val="004379D0"/>
    <w:rsid w:val="004443D3"/>
    <w:rsid w:val="00446EDF"/>
    <w:rsid w:val="0045109C"/>
    <w:rsid w:val="00451606"/>
    <w:rsid w:val="00451B11"/>
    <w:rsid w:val="00460B67"/>
    <w:rsid w:val="00472D9C"/>
    <w:rsid w:val="004775D0"/>
    <w:rsid w:val="00485CBA"/>
    <w:rsid w:val="00490E56"/>
    <w:rsid w:val="0049343A"/>
    <w:rsid w:val="00494048"/>
    <w:rsid w:val="004A112B"/>
    <w:rsid w:val="004A1A5B"/>
    <w:rsid w:val="004A24AB"/>
    <w:rsid w:val="004B1069"/>
    <w:rsid w:val="004B7062"/>
    <w:rsid w:val="004C5BD3"/>
    <w:rsid w:val="004C7165"/>
    <w:rsid w:val="004D1404"/>
    <w:rsid w:val="004D1E62"/>
    <w:rsid w:val="004D3432"/>
    <w:rsid w:val="004D51AC"/>
    <w:rsid w:val="004E392D"/>
    <w:rsid w:val="004F6AC4"/>
    <w:rsid w:val="004F711C"/>
    <w:rsid w:val="005020BC"/>
    <w:rsid w:val="00507A93"/>
    <w:rsid w:val="005177DD"/>
    <w:rsid w:val="00522377"/>
    <w:rsid w:val="00522D6D"/>
    <w:rsid w:val="0052458A"/>
    <w:rsid w:val="00526628"/>
    <w:rsid w:val="00532D56"/>
    <w:rsid w:val="00534306"/>
    <w:rsid w:val="00541CA2"/>
    <w:rsid w:val="00542C96"/>
    <w:rsid w:val="00544E12"/>
    <w:rsid w:val="005508CA"/>
    <w:rsid w:val="00554334"/>
    <w:rsid w:val="0056062C"/>
    <w:rsid w:val="0056154B"/>
    <w:rsid w:val="0056188F"/>
    <w:rsid w:val="0057512A"/>
    <w:rsid w:val="00576BE3"/>
    <w:rsid w:val="005845B4"/>
    <w:rsid w:val="00590D08"/>
    <w:rsid w:val="00592DCC"/>
    <w:rsid w:val="00593AAF"/>
    <w:rsid w:val="00594D4C"/>
    <w:rsid w:val="005A6D01"/>
    <w:rsid w:val="005A7A7D"/>
    <w:rsid w:val="005B064F"/>
    <w:rsid w:val="005B3856"/>
    <w:rsid w:val="005B7677"/>
    <w:rsid w:val="005C2A1F"/>
    <w:rsid w:val="005E3D2D"/>
    <w:rsid w:val="005E4CDD"/>
    <w:rsid w:val="005E7506"/>
    <w:rsid w:val="00607EE0"/>
    <w:rsid w:val="00610A59"/>
    <w:rsid w:val="0061251E"/>
    <w:rsid w:val="0061752D"/>
    <w:rsid w:val="00620897"/>
    <w:rsid w:val="00627428"/>
    <w:rsid w:val="00632F4A"/>
    <w:rsid w:val="00646272"/>
    <w:rsid w:val="00651DD4"/>
    <w:rsid w:val="00654F3B"/>
    <w:rsid w:val="006561F5"/>
    <w:rsid w:val="00664619"/>
    <w:rsid w:val="00670ABF"/>
    <w:rsid w:val="00671BE8"/>
    <w:rsid w:val="00690618"/>
    <w:rsid w:val="006A0F11"/>
    <w:rsid w:val="006A3BB2"/>
    <w:rsid w:val="006B07B9"/>
    <w:rsid w:val="006D1EBA"/>
    <w:rsid w:val="006E667C"/>
    <w:rsid w:val="0070104B"/>
    <w:rsid w:val="007143E5"/>
    <w:rsid w:val="00714D7C"/>
    <w:rsid w:val="00726D2A"/>
    <w:rsid w:val="00733C85"/>
    <w:rsid w:val="00734DC9"/>
    <w:rsid w:val="007423A8"/>
    <w:rsid w:val="00742FAF"/>
    <w:rsid w:val="007437F0"/>
    <w:rsid w:val="00744644"/>
    <w:rsid w:val="00746C7A"/>
    <w:rsid w:val="00750303"/>
    <w:rsid w:val="00753DFD"/>
    <w:rsid w:val="00754F59"/>
    <w:rsid w:val="007612B8"/>
    <w:rsid w:val="007619F4"/>
    <w:rsid w:val="00761AAA"/>
    <w:rsid w:val="007634AD"/>
    <w:rsid w:val="0076355A"/>
    <w:rsid w:val="0076360A"/>
    <w:rsid w:val="007655D3"/>
    <w:rsid w:val="007674DC"/>
    <w:rsid w:val="0077132B"/>
    <w:rsid w:val="00774F8E"/>
    <w:rsid w:val="0077723E"/>
    <w:rsid w:val="00777A14"/>
    <w:rsid w:val="00783C78"/>
    <w:rsid w:val="00784993"/>
    <w:rsid w:val="00790FBA"/>
    <w:rsid w:val="007A0049"/>
    <w:rsid w:val="007A2B1A"/>
    <w:rsid w:val="007A327D"/>
    <w:rsid w:val="007B06B3"/>
    <w:rsid w:val="007B191D"/>
    <w:rsid w:val="007B1AFD"/>
    <w:rsid w:val="007B470C"/>
    <w:rsid w:val="007B5B88"/>
    <w:rsid w:val="007C18CD"/>
    <w:rsid w:val="007D150A"/>
    <w:rsid w:val="007D3C03"/>
    <w:rsid w:val="007D4422"/>
    <w:rsid w:val="007D5A6E"/>
    <w:rsid w:val="007E068F"/>
    <w:rsid w:val="007E1349"/>
    <w:rsid w:val="007E4283"/>
    <w:rsid w:val="007F3CEA"/>
    <w:rsid w:val="007F6D13"/>
    <w:rsid w:val="00800C3D"/>
    <w:rsid w:val="0080156A"/>
    <w:rsid w:val="008058DB"/>
    <w:rsid w:val="00807CBD"/>
    <w:rsid w:val="0081715B"/>
    <w:rsid w:val="008305FA"/>
    <w:rsid w:val="00832BB4"/>
    <w:rsid w:val="00866CC8"/>
    <w:rsid w:val="00871D7A"/>
    <w:rsid w:val="00872BF3"/>
    <w:rsid w:val="00873937"/>
    <w:rsid w:val="00890BD4"/>
    <w:rsid w:val="00890DA7"/>
    <w:rsid w:val="00897BE9"/>
    <w:rsid w:val="008A09D9"/>
    <w:rsid w:val="008A1682"/>
    <w:rsid w:val="008A4B8D"/>
    <w:rsid w:val="008A6A4C"/>
    <w:rsid w:val="008A7B73"/>
    <w:rsid w:val="008B0B8F"/>
    <w:rsid w:val="008B1985"/>
    <w:rsid w:val="008B3E04"/>
    <w:rsid w:val="008B7457"/>
    <w:rsid w:val="008C0951"/>
    <w:rsid w:val="008C5691"/>
    <w:rsid w:val="008C6F30"/>
    <w:rsid w:val="008C7E93"/>
    <w:rsid w:val="008D0D4F"/>
    <w:rsid w:val="008D3124"/>
    <w:rsid w:val="008D3C72"/>
    <w:rsid w:val="008E7DA1"/>
    <w:rsid w:val="008F05A1"/>
    <w:rsid w:val="008F390D"/>
    <w:rsid w:val="008F5B72"/>
    <w:rsid w:val="00900BBD"/>
    <w:rsid w:val="00901DC8"/>
    <w:rsid w:val="00912791"/>
    <w:rsid w:val="00913680"/>
    <w:rsid w:val="00913F71"/>
    <w:rsid w:val="009240C6"/>
    <w:rsid w:val="00924716"/>
    <w:rsid w:val="00932302"/>
    <w:rsid w:val="00932FA4"/>
    <w:rsid w:val="009418B3"/>
    <w:rsid w:val="00941AD6"/>
    <w:rsid w:val="00946B15"/>
    <w:rsid w:val="009501A8"/>
    <w:rsid w:val="00950656"/>
    <w:rsid w:val="00951F86"/>
    <w:rsid w:val="00970980"/>
    <w:rsid w:val="009723C6"/>
    <w:rsid w:val="0097361D"/>
    <w:rsid w:val="00977621"/>
    <w:rsid w:val="00977A0A"/>
    <w:rsid w:val="00984E4A"/>
    <w:rsid w:val="0098533E"/>
    <w:rsid w:val="009906F5"/>
    <w:rsid w:val="00990A8B"/>
    <w:rsid w:val="00995789"/>
    <w:rsid w:val="009A0694"/>
    <w:rsid w:val="009A0C6A"/>
    <w:rsid w:val="009A4881"/>
    <w:rsid w:val="009B3F4B"/>
    <w:rsid w:val="009C207B"/>
    <w:rsid w:val="009D0DC7"/>
    <w:rsid w:val="009D1F1B"/>
    <w:rsid w:val="009D4B50"/>
    <w:rsid w:val="009D6F11"/>
    <w:rsid w:val="009E38C1"/>
    <w:rsid w:val="009E5AD9"/>
    <w:rsid w:val="009E7BBB"/>
    <w:rsid w:val="009F3AAD"/>
    <w:rsid w:val="009F6573"/>
    <w:rsid w:val="009F7272"/>
    <w:rsid w:val="00A00190"/>
    <w:rsid w:val="00A0400B"/>
    <w:rsid w:val="00A0529C"/>
    <w:rsid w:val="00A066D7"/>
    <w:rsid w:val="00A10BB6"/>
    <w:rsid w:val="00A110E4"/>
    <w:rsid w:val="00A1526E"/>
    <w:rsid w:val="00A15D32"/>
    <w:rsid w:val="00A2363C"/>
    <w:rsid w:val="00A25B92"/>
    <w:rsid w:val="00A26B68"/>
    <w:rsid w:val="00A31882"/>
    <w:rsid w:val="00A32882"/>
    <w:rsid w:val="00A41C13"/>
    <w:rsid w:val="00A437EB"/>
    <w:rsid w:val="00A439AA"/>
    <w:rsid w:val="00A43E43"/>
    <w:rsid w:val="00A45731"/>
    <w:rsid w:val="00A4710F"/>
    <w:rsid w:val="00A510FD"/>
    <w:rsid w:val="00A54041"/>
    <w:rsid w:val="00A57280"/>
    <w:rsid w:val="00A6432F"/>
    <w:rsid w:val="00A660F0"/>
    <w:rsid w:val="00A73CEA"/>
    <w:rsid w:val="00A7744C"/>
    <w:rsid w:val="00A812DD"/>
    <w:rsid w:val="00A845EE"/>
    <w:rsid w:val="00A865B7"/>
    <w:rsid w:val="00A90EA6"/>
    <w:rsid w:val="00AA03A2"/>
    <w:rsid w:val="00AA3F71"/>
    <w:rsid w:val="00AA449E"/>
    <w:rsid w:val="00AA5002"/>
    <w:rsid w:val="00AA70BB"/>
    <w:rsid w:val="00AB0B71"/>
    <w:rsid w:val="00AB55A9"/>
    <w:rsid w:val="00AB7DAF"/>
    <w:rsid w:val="00AC109D"/>
    <w:rsid w:val="00AC38B7"/>
    <w:rsid w:val="00AD17A7"/>
    <w:rsid w:val="00AE62A6"/>
    <w:rsid w:val="00AE7096"/>
    <w:rsid w:val="00AE7951"/>
    <w:rsid w:val="00AF7F41"/>
    <w:rsid w:val="00B01325"/>
    <w:rsid w:val="00B03D5A"/>
    <w:rsid w:val="00B0457C"/>
    <w:rsid w:val="00B15E03"/>
    <w:rsid w:val="00B16EA8"/>
    <w:rsid w:val="00B2541C"/>
    <w:rsid w:val="00B30E2F"/>
    <w:rsid w:val="00B34647"/>
    <w:rsid w:val="00B43B71"/>
    <w:rsid w:val="00B500D0"/>
    <w:rsid w:val="00B506BB"/>
    <w:rsid w:val="00B50B21"/>
    <w:rsid w:val="00B52A93"/>
    <w:rsid w:val="00B56AAA"/>
    <w:rsid w:val="00B602F5"/>
    <w:rsid w:val="00B6429C"/>
    <w:rsid w:val="00B65E53"/>
    <w:rsid w:val="00B71798"/>
    <w:rsid w:val="00B756E4"/>
    <w:rsid w:val="00BA41AA"/>
    <w:rsid w:val="00BB1F03"/>
    <w:rsid w:val="00BB49AD"/>
    <w:rsid w:val="00BB6A4C"/>
    <w:rsid w:val="00BB7A0B"/>
    <w:rsid w:val="00BC3BD8"/>
    <w:rsid w:val="00BD05CE"/>
    <w:rsid w:val="00BD4FB2"/>
    <w:rsid w:val="00BD6956"/>
    <w:rsid w:val="00BE4DA9"/>
    <w:rsid w:val="00BF0984"/>
    <w:rsid w:val="00BF2EB3"/>
    <w:rsid w:val="00BF36C2"/>
    <w:rsid w:val="00BF761C"/>
    <w:rsid w:val="00BF7BD5"/>
    <w:rsid w:val="00C01FFA"/>
    <w:rsid w:val="00C042D1"/>
    <w:rsid w:val="00C0700F"/>
    <w:rsid w:val="00C2505D"/>
    <w:rsid w:val="00C274B8"/>
    <w:rsid w:val="00C3156F"/>
    <w:rsid w:val="00C34D2A"/>
    <w:rsid w:val="00C351A3"/>
    <w:rsid w:val="00C4372B"/>
    <w:rsid w:val="00C43A8D"/>
    <w:rsid w:val="00C47E02"/>
    <w:rsid w:val="00C553E4"/>
    <w:rsid w:val="00C620DA"/>
    <w:rsid w:val="00C63289"/>
    <w:rsid w:val="00C64AF7"/>
    <w:rsid w:val="00C73383"/>
    <w:rsid w:val="00C73D15"/>
    <w:rsid w:val="00C74B56"/>
    <w:rsid w:val="00C83679"/>
    <w:rsid w:val="00C83CE2"/>
    <w:rsid w:val="00C92BA1"/>
    <w:rsid w:val="00CB014F"/>
    <w:rsid w:val="00CB2D5E"/>
    <w:rsid w:val="00CB7A4C"/>
    <w:rsid w:val="00CC16E8"/>
    <w:rsid w:val="00CC570A"/>
    <w:rsid w:val="00CD02D1"/>
    <w:rsid w:val="00CD64FD"/>
    <w:rsid w:val="00CE3BD7"/>
    <w:rsid w:val="00CF5E34"/>
    <w:rsid w:val="00D015E9"/>
    <w:rsid w:val="00D0796C"/>
    <w:rsid w:val="00D10BE9"/>
    <w:rsid w:val="00D22178"/>
    <w:rsid w:val="00D2361C"/>
    <w:rsid w:val="00D246F9"/>
    <w:rsid w:val="00D30D60"/>
    <w:rsid w:val="00D35AA3"/>
    <w:rsid w:val="00D4132D"/>
    <w:rsid w:val="00D45831"/>
    <w:rsid w:val="00D46B1F"/>
    <w:rsid w:val="00D55F4D"/>
    <w:rsid w:val="00D56DCB"/>
    <w:rsid w:val="00D61576"/>
    <w:rsid w:val="00D718D0"/>
    <w:rsid w:val="00D744D3"/>
    <w:rsid w:val="00D75E05"/>
    <w:rsid w:val="00D800B7"/>
    <w:rsid w:val="00D80477"/>
    <w:rsid w:val="00D813D1"/>
    <w:rsid w:val="00D8374B"/>
    <w:rsid w:val="00D93C95"/>
    <w:rsid w:val="00D9619A"/>
    <w:rsid w:val="00D96DD8"/>
    <w:rsid w:val="00DA4547"/>
    <w:rsid w:val="00DA5DCF"/>
    <w:rsid w:val="00DB5158"/>
    <w:rsid w:val="00DB621E"/>
    <w:rsid w:val="00DC0CC1"/>
    <w:rsid w:val="00DC7DB1"/>
    <w:rsid w:val="00DD0954"/>
    <w:rsid w:val="00DD1886"/>
    <w:rsid w:val="00DD5003"/>
    <w:rsid w:val="00DD6B4A"/>
    <w:rsid w:val="00DE1585"/>
    <w:rsid w:val="00DE39C6"/>
    <w:rsid w:val="00E05CCE"/>
    <w:rsid w:val="00E106E3"/>
    <w:rsid w:val="00E127AA"/>
    <w:rsid w:val="00E15866"/>
    <w:rsid w:val="00E15D86"/>
    <w:rsid w:val="00E20513"/>
    <w:rsid w:val="00E20F22"/>
    <w:rsid w:val="00E21931"/>
    <w:rsid w:val="00E23192"/>
    <w:rsid w:val="00E26E83"/>
    <w:rsid w:val="00E32E1B"/>
    <w:rsid w:val="00E52453"/>
    <w:rsid w:val="00E53738"/>
    <w:rsid w:val="00E53FC1"/>
    <w:rsid w:val="00E60F65"/>
    <w:rsid w:val="00E62218"/>
    <w:rsid w:val="00E66D77"/>
    <w:rsid w:val="00E7196B"/>
    <w:rsid w:val="00E72C01"/>
    <w:rsid w:val="00E82035"/>
    <w:rsid w:val="00E852B2"/>
    <w:rsid w:val="00E87629"/>
    <w:rsid w:val="00E87B0B"/>
    <w:rsid w:val="00E9551A"/>
    <w:rsid w:val="00EA038A"/>
    <w:rsid w:val="00EA5AA9"/>
    <w:rsid w:val="00EA6154"/>
    <w:rsid w:val="00EB60F7"/>
    <w:rsid w:val="00EB631A"/>
    <w:rsid w:val="00EC3A4A"/>
    <w:rsid w:val="00ED2093"/>
    <w:rsid w:val="00ED27B3"/>
    <w:rsid w:val="00ED30CE"/>
    <w:rsid w:val="00EE101E"/>
    <w:rsid w:val="00EE3B76"/>
    <w:rsid w:val="00EE3FA4"/>
    <w:rsid w:val="00EF09E4"/>
    <w:rsid w:val="00EF2113"/>
    <w:rsid w:val="00EF4FC1"/>
    <w:rsid w:val="00F02010"/>
    <w:rsid w:val="00F17E2E"/>
    <w:rsid w:val="00F21692"/>
    <w:rsid w:val="00F22327"/>
    <w:rsid w:val="00F24C91"/>
    <w:rsid w:val="00F256D0"/>
    <w:rsid w:val="00F276B4"/>
    <w:rsid w:val="00F31601"/>
    <w:rsid w:val="00F31C04"/>
    <w:rsid w:val="00F4430A"/>
    <w:rsid w:val="00F52D14"/>
    <w:rsid w:val="00F63DAE"/>
    <w:rsid w:val="00F665EC"/>
    <w:rsid w:val="00F6779A"/>
    <w:rsid w:val="00F80797"/>
    <w:rsid w:val="00F83BFA"/>
    <w:rsid w:val="00F83E48"/>
    <w:rsid w:val="00F90675"/>
    <w:rsid w:val="00F91BE6"/>
    <w:rsid w:val="00F97B44"/>
    <w:rsid w:val="00FA1284"/>
    <w:rsid w:val="00FA5F3C"/>
    <w:rsid w:val="00FB3BA2"/>
    <w:rsid w:val="00FB4067"/>
    <w:rsid w:val="00FC1C9F"/>
    <w:rsid w:val="00FC2E1C"/>
    <w:rsid w:val="00FC48E8"/>
    <w:rsid w:val="00FD1CBF"/>
    <w:rsid w:val="00FD4BBC"/>
    <w:rsid w:val="00FD58AC"/>
    <w:rsid w:val="00FE18E6"/>
    <w:rsid w:val="00FE2432"/>
    <w:rsid w:val="00FE4E16"/>
    <w:rsid w:val="00FE5B33"/>
    <w:rsid w:val="00FF0329"/>
    <w:rsid w:val="00FF3BD9"/>
    <w:rsid w:val="00FF5A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46252"/>
  <w14:defaultImageDpi w14:val="300"/>
  <w15:chartTrackingRefBased/>
  <w15:docId w15:val="{74F50CF3-7EBC-AC46-BD6C-DD4BE578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7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3736"/>
  </w:style>
  <w:style w:type="character" w:styleId="Hyperlink">
    <w:name w:val="Hyperlink"/>
    <w:rsid w:val="0005551D"/>
    <w:rPr>
      <w:color w:val="0000FF"/>
      <w:u w:val="single"/>
    </w:rPr>
  </w:style>
  <w:style w:type="character" w:styleId="FollowedHyperlink">
    <w:name w:val="FollowedHyperlink"/>
    <w:rsid w:val="009240C6"/>
    <w:rPr>
      <w:color w:val="800080"/>
      <w:u w:val="single"/>
    </w:rPr>
  </w:style>
  <w:style w:type="character" w:styleId="CommentReference">
    <w:name w:val="annotation reference"/>
    <w:rsid w:val="00DA5DCF"/>
    <w:rPr>
      <w:sz w:val="18"/>
      <w:szCs w:val="18"/>
    </w:rPr>
  </w:style>
  <w:style w:type="paragraph" w:styleId="CommentText">
    <w:name w:val="annotation text"/>
    <w:basedOn w:val="Normal"/>
    <w:link w:val="CommentTextChar"/>
    <w:rsid w:val="00DA5DCF"/>
  </w:style>
  <w:style w:type="character" w:customStyle="1" w:styleId="CommentTextChar">
    <w:name w:val="Comment Text Char"/>
    <w:link w:val="CommentText"/>
    <w:rsid w:val="00DA5D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A5DC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A5DC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A5D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A5DC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rsid w:val="00C9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15B43A7-0A66-AE49-925A-F3D90893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Aldinger</vt:lpstr>
    </vt:vector>
  </TitlesOfParts>
  <Company>York College of Pennsylvania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Aldinger</dc:title>
  <dc:subject/>
  <dc:creator>Information Technology</dc:creator>
  <cp:keywords/>
  <dc:description/>
  <cp:lastModifiedBy>Microsoft Office User</cp:lastModifiedBy>
  <cp:revision>49</cp:revision>
  <cp:lastPrinted>2016-03-18T22:53:00Z</cp:lastPrinted>
  <dcterms:created xsi:type="dcterms:W3CDTF">2017-10-05T20:09:00Z</dcterms:created>
  <dcterms:modified xsi:type="dcterms:W3CDTF">2018-08-07T16:57:00Z</dcterms:modified>
</cp:coreProperties>
</file>